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8544" w14:textId="77777777" w:rsidR="00EC379E" w:rsidRPr="00FD1AFA" w:rsidRDefault="00FD1AFA" w:rsidP="00FD1AFA">
      <w:pPr>
        <w:spacing w:line="276" w:lineRule="auto"/>
        <w:rPr>
          <w:sz w:val="20"/>
          <w:szCs w:val="20"/>
          <w:lang w:val="nb-NO"/>
        </w:rPr>
      </w:pPr>
      <w:r w:rsidRPr="00FD1AFA">
        <w:rPr>
          <w:sz w:val="20"/>
          <w:szCs w:val="20"/>
          <w:lang w:val="nb-NO"/>
        </w:rPr>
        <w:t>Autori: Višnja Čičin-Šain i Stijn Vervaet</w:t>
      </w:r>
      <w:r>
        <w:rPr>
          <w:rStyle w:val="FootnoteReference"/>
          <w:sz w:val="20"/>
          <w:szCs w:val="20"/>
          <w:lang w:val="nb-NO"/>
        </w:rPr>
        <w:footnoteReference w:id="1"/>
      </w:r>
    </w:p>
    <w:p w14:paraId="307543CB" w14:textId="77777777" w:rsidR="006707FE" w:rsidRPr="00D2564A" w:rsidRDefault="006707FE" w:rsidP="00187858">
      <w:pPr>
        <w:spacing w:line="276" w:lineRule="auto"/>
        <w:jc w:val="center"/>
        <w:rPr>
          <w:b/>
          <w:sz w:val="28"/>
          <w:szCs w:val="28"/>
          <w:lang w:val="nb-NO"/>
        </w:rPr>
      </w:pPr>
    </w:p>
    <w:p w14:paraId="1DB67E2B" w14:textId="77777777" w:rsidR="00187858" w:rsidRPr="00E35651" w:rsidRDefault="009418EE" w:rsidP="00187858">
      <w:pPr>
        <w:spacing w:line="276" w:lineRule="auto"/>
        <w:jc w:val="center"/>
        <w:rPr>
          <w:b/>
          <w:sz w:val="28"/>
          <w:szCs w:val="28"/>
          <w:lang w:val="nb-NO"/>
        </w:rPr>
      </w:pPr>
      <w:r w:rsidRPr="00E35651">
        <w:rPr>
          <w:b/>
          <w:sz w:val="28"/>
          <w:szCs w:val="28"/>
          <w:lang w:val="nb-NO"/>
        </w:rPr>
        <w:t>Kratak</w:t>
      </w:r>
      <w:r w:rsidR="00187858" w:rsidRPr="00E35651">
        <w:rPr>
          <w:b/>
          <w:sz w:val="28"/>
          <w:szCs w:val="28"/>
          <w:lang w:val="nb-NO"/>
        </w:rPr>
        <w:t xml:space="preserve"> povijesni pregled proučavanja metafore</w:t>
      </w:r>
    </w:p>
    <w:p w14:paraId="7D12ECAB" w14:textId="77777777" w:rsidR="00EC379E" w:rsidRPr="00E35651" w:rsidRDefault="00EC379E" w:rsidP="00187858">
      <w:pPr>
        <w:spacing w:line="276" w:lineRule="auto"/>
        <w:jc w:val="both"/>
        <w:rPr>
          <w:sz w:val="24"/>
          <w:szCs w:val="24"/>
          <w:lang w:val="nb-NO"/>
        </w:rPr>
      </w:pPr>
    </w:p>
    <w:p w14:paraId="5A0E4D09" w14:textId="77777777" w:rsidR="00187858" w:rsidRPr="00D2564A" w:rsidRDefault="00187858" w:rsidP="00EC379E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80395E">
        <w:rPr>
          <w:sz w:val="24"/>
          <w:szCs w:val="24"/>
          <w:lang w:val="nb-NO"/>
        </w:rPr>
        <w:t>Danas je mnogo razmišljanja i pisanja o metafori</w:t>
      </w:r>
      <w:r w:rsidR="009418EE" w:rsidRPr="0080395E">
        <w:rPr>
          <w:sz w:val="24"/>
          <w:szCs w:val="24"/>
          <w:lang w:val="nb-NO"/>
        </w:rPr>
        <w:t>,</w:t>
      </w:r>
      <w:r w:rsidRPr="0080395E">
        <w:rPr>
          <w:sz w:val="24"/>
          <w:szCs w:val="24"/>
          <w:lang w:val="nb-NO"/>
        </w:rPr>
        <w:t xml:space="preserve"> </w:t>
      </w:r>
      <w:r w:rsidR="009418EE" w:rsidRPr="0080395E">
        <w:rPr>
          <w:sz w:val="24"/>
          <w:szCs w:val="24"/>
          <w:lang w:val="nb-NO"/>
        </w:rPr>
        <w:t xml:space="preserve">i figurativnom jeziku uopće, nastalo </w:t>
      </w:r>
      <w:r w:rsidRPr="0080395E">
        <w:rPr>
          <w:sz w:val="24"/>
          <w:szCs w:val="24"/>
          <w:lang w:val="nb-NO"/>
        </w:rPr>
        <w:t>pod utjecajem Lakoffove i Johnsonove konceptualne te</w:t>
      </w:r>
      <w:r w:rsidR="009418EE" w:rsidRPr="0080395E">
        <w:rPr>
          <w:sz w:val="24"/>
          <w:szCs w:val="24"/>
          <w:lang w:val="nb-NO"/>
        </w:rPr>
        <w:t>orije metafore, izloženoj</w:t>
      </w:r>
      <w:r w:rsidRPr="0080395E">
        <w:rPr>
          <w:sz w:val="24"/>
          <w:szCs w:val="24"/>
          <w:lang w:val="nb-NO"/>
        </w:rPr>
        <w:t xml:space="preserve"> u</w:t>
      </w:r>
      <w:r w:rsidR="009418EE" w:rsidRPr="0080395E">
        <w:rPr>
          <w:sz w:val="24"/>
          <w:szCs w:val="24"/>
          <w:lang w:val="nb-NO"/>
        </w:rPr>
        <w:t xml:space="preserve"> knjizi</w:t>
      </w:r>
      <w:r w:rsidRPr="0080395E">
        <w:rPr>
          <w:sz w:val="24"/>
          <w:szCs w:val="24"/>
          <w:lang w:val="nb-NO"/>
        </w:rPr>
        <w:t xml:space="preserve"> </w:t>
      </w:r>
      <w:r w:rsidR="009418EE" w:rsidRPr="0080395E">
        <w:rPr>
          <w:i/>
          <w:sz w:val="24"/>
          <w:szCs w:val="24"/>
          <w:lang w:val="nb-NO"/>
        </w:rPr>
        <w:t>Metafore</w:t>
      </w:r>
      <w:r w:rsidR="00A55BF2">
        <w:rPr>
          <w:i/>
          <w:sz w:val="24"/>
          <w:szCs w:val="24"/>
          <w:lang w:val="nb-NO"/>
        </w:rPr>
        <w:t xml:space="preserve"> prema</w:t>
      </w:r>
      <w:r w:rsidRPr="0080395E">
        <w:rPr>
          <w:i/>
          <w:sz w:val="24"/>
          <w:szCs w:val="24"/>
          <w:lang w:val="nb-NO"/>
        </w:rPr>
        <w:t xml:space="preserve"> kojima živimo </w:t>
      </w:r>
      <w:r w:rsidRPr="0080395E">
        <w:rPr>
          <w:sz w:val="24"/>
          <w:szCs w:val="24"/>
          <w:lang w:val="nb-NO"/>
        </w:rPr>
        <w:t>(1980.</w:t>
      </w:r>
      <w:r w:rsidR="009418EE" w:rsidRPr="0080395E">
        <w:rPr>
          <w:sz w:val="24"/>
          <w:szCs w:val="24"/>
          <w:lang w:val="nb-NO"/>
        </w:rPr>
        <w:t xml:space="preserve"> </w:t>
      </w:r>
      <w:r w:rsidRPr="0080395E">
        <w:rPr>
          <w:sz w:val="24"/>
          <w:szCs w:val="24"/>
          <w:lang w:val="nb-NO"/>
        </w:rPr>
        <w:t xml:space="preserve">/2003.). </w:t>
      </w:r>
      <w:r w:rsidRPr="00A55BF2">
        <w:rPr>
          <w:sz w:val="24"/>
          <w:szCs w:val="24"/>
          <w:lang w:val="nb-NO"/>
        </w:rPr>
        <w:t>Iako njihov rad baca svjetlo na neke aspekte metafore i figuracija koji prije nisu bili razmatran</w:t>
      </w:r>
      <w:r w:rsidR="009418EE" w:rsidRPr="00A55BF2">
        <w:rPr>
          <w:sz w:val="24"/>
          <w:szCs w:val="24"/>
          <w:lang w:val="nb-NO"/>
        </w:rPr>
        <w:t>i i daje sustavniji</w:t>
      </w:r>
      <w:r w:rsidRPr="00A55BF2">
        <w:rPr>
          <w:sz w:val="24"/>
          <w:szCs w:val="24"/>
          <w:lang w:val="nb-NO"/>
        </w:rPr>
        <w:t xml:space="preserve"> uvid u djelovanje metafore</w:t>
      </w:r>
      <w:r w:rsidR="009418EE" w:rsidRPr="00A55BF2">
        <w:rPr>
          <w:sz w:val="24"/>
          <w:szCs w:val="24"/>
          <w:lang w:val="nb-NO"/>
        </w:rPr>
        <w:t xml:space="preserve"> u jeziku i mišljenju, smatramo</w:t>
      </w:r>
      <w:r w:rsidRPr="00A55BF2">
        <w:rPr>
          <w:sz w:val="24"/>
          <w:szCs w:val="24"/>
          <w:lang w:val="nb-NO"/>
        </w:rPr>
        <w:t xml:space="preserve"> da se mnogo revolucionarnih razmišljanja o metafori dogodilo</w:t>
      </w:r>
      <w:r w:rsidR="00A55BF2">
        <w:rPr>
          <w:sz w:val="24"/>
          <w:szCs w:val="24"/>
          <w:lang w:val="nb-NO"/>
        </w:rPr>
        <w:t xml:space="preserve"> i prije 1980-ih koji su</w:t>
      </w:r>
      <w:r w:rsidR="009418EE" w:rsidRPr="00A55BF2">
        <w:rPr>
          <w:sz w:val="24"/>
          <w:szCs w:val="24"/>
          <w:lang w:val="nb-NO"/>
        </w:rPr>
        <w:t>, premda koristeći drugačiju terminologiju, antic</w:t>
      </w:r>
      <w:r w:rsidR="00A55BF2">
        <w:rPr>
          <w:sz w:val="24"/>
          <w:szCs w:val="24"/>
          <w:lang w:val="nb-NO"/>
        </w:rPr>
        <w:t>ipirali</w:t>
      </w:r>
      <w:r w:rsidR="009418EE" w:rsidRPr="00A55BF2">
        <w:rPr>
          <w:sz w:val="24"/>
          <w:szCs w:val="24"/>
          <w:lang w:val="nb-NO"/>
        </w:rPr>
        <w:t xml:space="preserve"> misao</w:t>
      </w:r>
      <w:r w:rsidR="00A55BF2">
        <w:rPr>
          <w:sz w:val="24"/>
          <w:szCs w:val="24"/>
          <w:lang w:val="nb-NO"/>
        </w:rPr>
        <w:t xml:space="preserve"> kognitivne</w:t>
      </w:r>
      <w:r w:rsidR="009418EE" w:rsidRPr="00A55BF2">
        <w:rPr>
          <w:sz w:val="24"/>
          <w:szCs w:val="24"/>
          <w:lang w:val="nb-NO"/>
        </w:rPr>
        <w:t xml:space="preserve"> lingvistike u mnogim važnim aspektima</w:t>
      </w:r>
      <w:r w:rsidRPr="00A55BF2">
        <w:rPr>
          <w:sz w:val="24"/>
          <w:szCs w:val="24"/>
          <w:lang w:val="nb-NO"/>
        </w:rPr>
        <w:t>. Zato je cilj ovog kratkog povijesnog pregleda predstaviti izb</w:t>
      </w:r>
      <w:r w:rsidR="00A55BF2" w:rsidRPr="00A55BF2">
        <w:rPr>
          <w:sz w:val="24"/>
          <w:szCs w:val="24"/>
          <w:lang w:val="nb-NO"/>
        </w:rPr>
        <w:t>or znanstvenika i mislio</w:t>
      </w:r>
      <w:r w:rsidR="009418EE" w:rsidRPr="00A55BF2">
        <w:rPr>
          <w:sz w:val="24"/>
          <w:szCs w:val="24"/>
          <w:lang w:val="nb-NO"/>
        </w:rPr>
        <w:t>ca od A</w:t>
      </w:r>
      <w:r w:rsidRPr="00A55BF2">
        <w:rPr>
          <w:sz w:val="24"/>
          <w:szCs w:val="24"/>
          <w:lang w:val="nb-NO"/>
        </w:rPr>
        <w:t>ntike do "kognitivnog obrata" 1980-ih, koji su se iz svojih perspektiva</w:t>
      </w:r>
      <w:r w:rsidR="009418EE" w:rsidRPr="00A55BF2">
        <w:rPr>
          <w:sz w:val="24"/>
          <w:szCs w:val="24"/>
          <w:lang w:val="nb-NO"/>
        </w:rPr>
        <w:t>, i smješteni u svojim specifičnim vremenskim i kulturnim kontekstima,</w:t>
      </w:r>
      <w:r w:rsidR="00FD1AFA" w:rsidRPr="00A55BF2">
        <w:rPr>
          <w:sz w:val="24"/>
          <w:szCs w:val="24"/>
          <w:lang w:val="nb-NO"/>
        </w:rPr>
        <w:t xml:space="preserve"> </w:t>
      </w:r>
      <w:r w:rsidRPr="00A55BF2">
        <w:rPr>
          <w:sz w:val="24"/>
          <w:szCs w:val="24"/>
          <w:lang w:val="nb-NO"/>
        </w:rPr>
        <w:t xml:space="preserve">bavili problemom metafore u odnosu na mišljenje, jezik i spoznaju. </w:t>
      </w:r>
      <w:r w:rsidRPr="00D2564A">
        <w:rPr>
          <w:sz w:val="24"/>
          <w:szCs w:val="24"/>
          <w:lang w:val="nb-NO"/>
        </w:rPr>
        <w:t>Takav dugoročni pogled na "metaforologiju", odnosno razmišljanje o metafori i figuracijama, omogućuje nam da vidimo opće pokrete i pomake u razmišljanju o metafori i identificiramo odakle potječu aktualne teorije.</w:t>
      </w:r>
      <w:r w:rsidR="00FD1AFA">
        <w:rPr>
          <w:rStyle w:val="FootnoteReference"/>
          <w:sz w:val="24"/>
          <w:szCs w:val="24"/>
        </w:rPr>
        <w:footnoteReference w:id="2"/>
      </w:r>
    </w:p>
    <w:p w14:paraId="71AE4847" w14:textId="77777777" w:rsidR="00187858" w:rsidRPr="00D2564A" w:rsidRDefault="00187858" w:rsidP="00187858">
      <w:pPr>
        <w:spacing w:line="276" w:lineRule="auto"/>
        <w:jc w:val="both"/>
        <w:rPr>
          <w:sz w:val="24"/>
          <w:szCs w:val="24"/>
          <w:lang w:val="nb-NO"/>
        </w:rPr>
      </w:pPr>
    </w:p>
    <w:p w14:paraId="4617CF38" w14:textId="77777777" w:rsidR="00187858" w:rsidRPr="00D2564A" w:rsidRDefault="00EA3CFA" w:rsidP="00187858">
      <w:pPr>
        <w:spacing w:line="276" w:lineRule="auto"/>
        <w:jc w:val="both"/>
        <w:rPr>
          <w:b/>
          <w:sz w:val="24"/>
          <w:szCs w:val="24"/>
          <w:lang w:val="nb-NO"/>
        </w:rPr>
      </w:pPr>
      <w:r w:rsidRPr="00D2564A">
        <w:rPr>
          <w:b/>
          <w:sz w:val="24"/>
          <w:szCs w:val="24"/>
          <w:lang w:val="nb-NO"/>
        </w:rPr>
        <w:t>1. Uvod kroz misao Thomasa</w:t>
      </w:r>
      <w:r w:rsidR="00187858" w:rsidRPr="00D2564A">
        <w:rPr>
          <w:b/>
          <w:sz w:val="24"/>
          <w:szCs w:val="24"/>
          <w:lang w:val="nb-NO"/>
        </w:rPr>
        <w:t xml:space="preserve"> S. Kuhna</w:t>
      </w:r>
    </w:p>
    <w:p w14:paraId="1A7561E6" w14:textId="77777777" w:rsidR="00187858" w:rsidRPr="00D2564A" w:rsidRDefault="00182D11" w:rsidP="00A55BF2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D2564A">
        <w:rPr>
          <w:sz w:val="24"/>
          <w:szCs w:val="24"/>
          <w:lang w:val="nb-NO"/>
        </w:rPr>
        <w:t>O</w:t>
      </w:r>
      <w:r w:rsidR="00A55BF2" w:rsidRPr="00D2564A">
        <w:rPr>
          <w:sz w:val="24"/>
          <w:szCs w:val="24"/>
          <w:lang w:val="nb-NO"/>
        </w:rPr>
        <w:t>vaj kratki pregled započinjemo</w:t>
      </w:r>
      <w:r w:rsidRPr="00D2564A">
        <w:rPr>
          <w:sz w:val="24"/>
          <w:szCs w:val="24"/>
          <w:lang w:val="nb-NO"/>
        </w:rPr>
        <w:t xml:space="preserve"> </w:t>
      </w:r>
      <w:r w:rsidR="00187858" w:rsidRPr="00D2564A">
        <w:rPr>
          <w:sz w:val="24"/>
          <w:szCs w:val="24"/>
          <w:lang w:val="nb-NO"/>
        </w:rPr>
        <w:t>revolucionarnom tvrdnjom</w:t>
      </w:r>
      <w:r w:rsidRPr="00D2564A">
        <w:rPr>
          <w:sz w:val="24"/>
          <w:szCs w:val="24"/>
          <w:lang w:val="nb-NO"/>
        </w:rPr>
        <w:t xml:space="preserve"> Thomasa S. Kuhna</w:t>
      </w:r>
      <w:r w:rsidR="00187858" w:rsidRPr="00D2564A">
        <w:rPr>
          <w:sz w:val="24"/>
          <w:szCs w:val="24"/>
          <w:lang w:val="nb-NO"/>
        </w:rPr>
        <w:t xml:space="preserve"> o središn</w:t>
      </w:r>
      <w:r w:rsidRPr="00D2564A">
        <w:rPr>
          <w:sz w:val="24"/>
          <w:szCs w:val="24"/>
          <w:lang w:val="nb-NO"/>
        </w:rPr>
        <w:t>joj važnosti metafore u</w:t>
      </w:r>
      <w:r w:rsidR="00187858" w:rsidRPr="00D2564A">
        <w:rPr>
          <w:sz w:val="24"/>
          <w:szCs w:val="24"/>
          <w:lang w:val="nb-NO"/>
        </w:rPr>
        <w:t xml:space="preserve"> stvaranju značenja</w:t>
      </w:r>
      <w:r w:rsidR="00A55BF2" w:rsidRPr="00D2564A">
        <w:rPr>
          <w:sz w:val="24"/>
          <w:szCs w:val="24"/>
          <w:lang w:val="nb-NO"/>
        </w:rPr>
        <w:t xml:space="preserve"> u znanosti</w:t>
      </w:r>
      <w:r w:rsidR="00187858" w:rsidRPr="00D2564A">
        <w:rPr>
          <w:sz w:val="24"/>
          <w:szCs w:val="24"/>
          <w:lang w:val="nb-NO"/>
        </w:rPr>
        <w:t>:</w:t>
      </w:r>
    </w:p>
    <w:p w14:paraId="24398421" w14:textId="77777777" w:rsidR="00187858" w:rsidRPr="00187858" w:rsidRDefault="00A55BF2" w:rsidP="00A55BF2">
      <w:pPr>
        <w:spacing w:line="276" w:lineRule="auto"/>
        <w:ind w:left="720"/>
        <w:jc w:val="both"/>
        <w:rPr>
          <w:sz w:val="24"/>
          <w:szCs w:val="24"/>
          <w:lang w:val="nb-NO"/>
        </w:rPr>
      </w:pPr>
      <w:r w:rsidRPr="00D2564A">
        <w:rPr>
          <w:sz w:val="24"/>
          <w:szCs w:val="24"/>
          <w:lang w:val="nb-NO"/>
        </w:rPr>
        <w:t>"Bohr i njegovi suvremenici pružili</w:t>
      </w:r>
      <w:r w:rsidR="00187858" w:rsidRPr="00D2564A">
        <w:rPr>
          <w:sz w:val="24"/>
          <w:szCs w:val="24"/>
          <w:lang w:val="nb-NO"/>
        </w:rPr>
        <w:t xml:space="preserve"> su model</w:t>
      </w:r>
      <w:r w:rsidRPr="00D2564A">
        <w:rPr>
          <w:sz w:val="24"/>
          <w:szCs w:val="24"/>
          <w:lang w:val="nb-NO"/>
        </w:rPr>
        <w:t xml:space="preserve"> </w:t>
      </w:r>
      <w:r w:rsidRPr="00D2564A">
        <w:rPr>
          <w:rFonts w:cstheme="minorHAnsi"/>
          <w:sz w:val="24"/>
          <w:szCs w:val="24"/>
          <w:lang w:val="nb-NO"/>
        </w:rPr>
        <w:t>[atoma]</w:t>
      </w:r>
      <w:r w:rsidR="00187858" w:rsidRPr="00D2564A">
        <w:rPr>
          <w:sz w:val="24"/>
          <w:szCs w:val="24"/>
          <w:lang w:val="nb-NO"/>
        </w:rPr>
        <w:t xml:space="preserve"> u kojem su elektroni i jezgre predstavljeni sićušn</w:t>
      </w:r>
      <w:r w:rsidRPr="00D2564A">
        <w:rPr>
          <w:sz w:val="24"/>
          <w:szCs w:val="24"/>
          <w:lang w:val="nb-NO"/>
        </w:rPr>
        <w:t xml:space="preserve">im komadićima nabijene materije, a u interakciji su </w:t>
      </w:r>
      <w:r w:rsidR="00187858" w:rsidRPr="00D2564A">
        <w:rPr>
          <w:sz w:val="24"/>
          <w:szCs w:val="24"/>
          <w:lang w:val="nb-NO"/>
        </w:rPr>
        <w:t xml:space="preserve">prema zakonima mehanike i elektromagnetske teorije. </w:t>
      </w:r>
      <w:r w:rsidR="00187858" w:rsidRPr="00A55BF2">
        <w:rPr>
          <w:i/>
          <w:sz w:val="24"/>
          <w:szCs w:val="24"/>
          <w:lang w:val="nb-NO"/>
        </w:rPr>
        <w:t>Taj je model zamijenio metaforu Sunčevog sustava, ali ne i proces sličan metafori</w:t>
      </w:r>
      <w:r w:rsidR="00187858" w:rsidRPr="00187858">
        <w:rPr>
          <w:sz w:val="24"/>
          <w:szCs w:val="24"/>
          <w:lang w:val="nb-NO"/>
        </w:rPr>
        <w:t>. Bohrov</w:t>
      </w:r>
      <w:r>
        <w:rPr>
          <w:sz w:val="24"/>
          <w:szCs w:val="24"/>
          <w:lang w:val="nb-NO"/>
        </w:rPr>
        <w:t>a model atoma</w:t>
      </w:r>
      <w:r w:rsidR="00187858" w:rsidRPr="00187858">
        <w:rPr>
          <w:sz w:val="24"/>
          <w:szCs w:val="24"/>
          <w:lang w:val="nb-NO"/>
        </w:rPr>
        <w:t xml:space="preserve"> je</w:t>
      </w:r>
      <w:r>
        <w:rPr>
          <w:sz w:val="24"/>
          <w:szCs w:val="24"/>
          <w:lang w:val="nb-NO"/>
        </w:rPr>
        <w:t xml:space="preserve"> trebao biti samo </w:t>
      </w:r>
      <w:r w:rsidR="00187858" w:rsidRPr="00187858">
        <w:rPr>
          <w:sz w:val="24"/>
          <w:szCs w:val="24"/>
          <w:lang w:val="nb-NO"/>
        </w:rPr>
        <w:t xml:space="preserve">više-manje </w:t>
      </w:r>
      <w:r>
        <w:rPr>
          <w:sz w:val="24"/>
          <w:szCs w:val="24"/>
          <w:lang w:val="nb-NO"/>
        </w:rPr>
        <w:t>shvaćen doslovno. E</w:t>
      </w:r>
      <w:r w:rsidR="00187858" w:rsidRPr="00187858">
        <w:rPr>
          <w:sz w:val="24"/>
          <w:szCs w:val="24"/>
          <w:lang w:val="nb-NO"/>
        </w:rPr>
        <w:t xml:space="preserve">lektroni i jezgre nisu </w:t>
      </w:r>
      <w:r>
        <w:rPr>
          <w:sz w:val="24"/>
          <w:szCs w:val="24"/>
          <w:lang w:val="nb-NO"/>
        </w:rPr>
        <w:t>zaista promatrani kao male</w:t>
      </w:r>
      <w:r w:rsidR="00187858" w:rsidRPr="00187858">
        <w:rPr>
          <w:sz w:val="24"/>
          <w:szCs w:val="24"/>
          <w:lang w:val="nb-NO"/>
        </w:rPr>
        <w:t xml:space="preserve"> b</w:t>
      </w:r>
      <w:r>
        <w:rPr>
          <w:sz w:val="24"/>
          <w:szCs w:val="24"/>
          <w:lang w:val="nb-NO"/>
        </w:rPr>
        <w:t>iljarske ili ping-pong loptice. S</w:t>
      </w:r>
      <w:r w:rsidR="00187858" w:rsidRPr="00187858">
        <w:rPr>
          <w:sz w:val="24"/>
          <w:szCs w:val="24"/>
          <w:lang w:val="nb-NO"/>
        </w:rPr>
        <w:t>matralo se da se na njih mogu primijeniti samo neki zakoni meha</w:t>
      </w:r>
      <w:r>
        <w:rPr>
          <w:sz w:val="24"/>
          <w:szCs w:val="24"/>
          <w:lang w:val="nb-NO"/>
        </w:rPr>
        <w:t xml:space="preserve">nike i elektromagnetske teorije. Otkrivanje </w:t>
      </w:r>
      <w:r w:rsidR="00187858" w:rsidRPr="00187858">
        <w:rPr>
          <w:sz w:val="24"/>
          <w:szCs w:val="24"/>
          <w:lang w:val="nb-NO"/>
        </w:rPr>
        <w:t xml:space="preserve">gdje leže sličnosti s biljarskim kuglama bio je središnji zadatak u </w:t>
      </w:r>
      <w:r w:rsidR="00956996">
        <w:rPr>
          <w:sz w:val="24"/>
          <w:szCs w:val="24"/>
          <w:lang w:val="nb-NO"/>
        </w:rPr>
        <w:t>razvoju kvantne teorije. Štoviše</w:t>
      </w:r>
      <w:r w:rsidR="00187858" w:rsidRPr="00187858">
        <w:rPr>
          <w:sz w:val="24"/>
          <w:szCs w:val="24"/>
          <w:lang w:val="nb-NO"/>
        </w:rPr>
        <w:t xml:space="preserve">, čak i kada je taj proces istraživanja potencijalnih sličnosti otišao najdalje što je mogao (nikada nije dovršen) , model je ostao </w:t>
      </w:r>
      <w:r w:rsidR="00187858" w:rsidRPr="00187858">
        <w:rPr>
          <w:sz w:val="24"/>
          <w:szCs w:val="24"/>
          <w:lang w:val="nb-NO"/>
        </w:rPr>
        <w:lastRenderedPageBreak/>
        <w:t xml:space="preserve">bitan za teoriju. Bez njegove pomoći ni danas se ne može napisati Schrödingerova jednadžba za složeni atom ili molekulu, </w:t>
      </w:r>
      <w:r w:rsidR="00187858" w:rsidRPr="00956996">
        <w:rPr>
          <w:i/>
          <w:sz w:val="24"/>
          <w:szCs w:val="24"/>
          <w:lang w:val="nb-NO"/>
        </w:rPr>
        <w:t>jer razni pojmovi u toj jednadžbi odnose se na model, a ne izravno na prirodu</w:t>
      </w:r>
      <w:r w:rsidR="00187858" w:rsidRPr="00187858">
        <w:rPr>
          <w:sz w:val="24"/>
          <w:szCs w:val="24"/>
          <w:lang w:val="nb-NO"/>
        </w:rPr>
        <w:t>.” (Kuhn,</w:t>
      </w:r>
      <w:r w:rsidR="00386822">
        <w:rPr>
          <w:sz w:val="24"/>
          <w:szCs w:val="24"/>
          <w:lang w:val="nb-NO"/>
        </w:rPr>
        <w:t xml:space="preserve"> 1993 [1979]: 538) (naglasak naš</w:t>
      </w:r>
      <w:r w:rsidR="00187858" w:rsidRPr="00187858">
        <w:rPr>
          <w:sz w:val="24"/>
          <w:szCs w:val="24"/>
          <w:lang w:val="nb-NO"/>
        </w:rPr>
        <w:t>)</w:t>
      </w:r>
    </w:p>
    <w:p w14:paraId="4D8EBC15" w14:textId="77777777" w:rsidR="00187858" w:rsidRPr="00187858" w:rsidRDefault="00187858" w:rsidP="00187858">
      <w:pPr>
        <w:spacing w:line="276" w:lineRule="auto"/>
        <w:jc w:val="both"/>
        <w:rPr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t>Thomas S. Kuhn poznati je predstavnik onoga što se može općenito nazvati konstruktivističkim pristupom svijetu i znanosti. U gornjem citatu, Kuhn odgovara svom kolegi konstruktivističkom teoretičaru znanosti, Richardu Boydu, naglašavajući da primjena metaforičkih modela na znanstvene teorije nije samo lingvistički manevar kojim se pokušava parafrazirati i pojednosta</w:t>
      </w:r>
      <w:r w:rsidR="00956996">
        <w:rPr>
          <w:sz w:val="24"/>
          <w:szCs w:val="24"/>
          <w:lang w:val="nb-NO"/>
        </w:rPr>
        <w:t>viti složenu fizikalnu teoriju za kakav laički, ne-</w:t>
      </w:r>
      <w:r w:rsidRPr="00187858">
        <w:rPr>
          <w:sz w:val="24"/>
          <w:szCs w:val="24"/>
          <w:lang w:val="nb-NO"/>
        </w:rPr>
        <w:t xml:space="preserve">specijalistički um. Naprotiv, metaforički model koji povezuje loptice za biljar i stolni tenis s različitim dijelovima atoma stoji u samoj srži Bohrove teorije kao svojevrsni nacrt teorije, a ne samo kao pedagoško sredstvo koje </w:t>
      </w:r>
      <w:r w:rsidR="00956996">
        <w:rPr>
          <w:sz w:val="24"/>
          <w:szCs w:val="24"/>
          <w:lang w:val="nb-NO"/>
        </w:rPr>
        <w:t xml:space="preserve">u retrospektivi </w:t>
      </w:r>
      <w:r w:rsidRPr="00187858">
        <w:rPr>
          <w:sz w:val="24"/>
          <w:szCs w:val="24"/>
          <w:lang w:val="nb-NO"/>
        </w:rPr>
        <w:t>obja</w:t>
      </w:r>
      <w:r w:rsidR="00956996">
        <w:rPr>
          <w:sz w:val="24"/>
          <w:szCs w:val="24"/>
          <w:lang w:val="nb-NO"/>
        </w:rPr>
        <w:t>šnjava njegove ideje</w:t>
      </w:r>
      <w:r w:rsidR="000212A2">
        <w:rPr>
          <w:sz w:val="24"/>
          <w:szCs w:val="24"/>
          <w:lang w:val="nb-NO"/>
        </w:rPr>
        <w:t>. Iako su fizičari</w:t>
      </w:r>
      <w:r w:rsidRPr="00187858">
        <w:rPr>
          <w:sz w:val="24"/>
          <w:szCs w:val="24"/>
          <w:lang w:val="nb-NO"/>
        </w:rPr>
        <w:t xml:space="preserve"> svjesni da koriste metaforičke modele za istraživanje prirodnih fenomena i razvijanje svojih teorija, </w:t>
      </w:r>
      <w:r w:rsidR="000212A2">
        <w:rPr>
          <w:sz w:val="24"/>
          <w:szCs w:val="24"/>
          <w:lang w:val="nb-NO"/>
        </w:rPr>
        <w:t>bitno je naglasiti da gore spomenuti</w:t>
      </w:r>
      <w:r w:rsidRPr="00187858">
        <w:rPr>
          <w:sz w:val="24"/>
          <w:szCs w:val="24"/>
          <w:lang w:val="nb-NO"/>
        </w:rPr>
        <w:t xml:space="preserve"> model i</w:t>
      </w:r>
      <w:r w:rsidR="000212A2">
        <w:rPr>
          <w:sz w:val="24"/>
          <w:szCs w:val="24"/>
          <w:lang w:val="nb-NO"/>
        </w:rPr>
        <w:t>ma spoznajnu</w:t>
      </w:r>
      <w:r w:rsidRPr="00187858">
        <w:rPr>
          <w:sz w:val="24"/>
          <w:szCs w:val="24"/>
          <w:lang w:val="nb-NO"/>
        </w:rPr>
        <w:t xml:space="preserve"> funkciju</w:t>
      </w:r>
      <w:r w:rsidR="000212A2">
        <w:rPr>
          <w:sz w:val="24"/>
          <w:szCs w:val="24"/>
          <w:lang w:val="nb-NO"/>
        </w:rPr>
        <w:t xml:space="preserve"> utoliko što nudi pojmovne</w:t>
      </w:r>
      <w:r w:rsidRPr="00187858">
        <w:rPr>
          <w:sz w:val="24"/>
          <w:szCs w:val="24"/>
          <w:lang w:val="nb-NO"/>
        </w:rPr>
        <w:t xml:space="preserve"> </w:t>
      </w:r>
      <w:r w:rsidR="000212A2">
        <w:rPr>
          <w:sz w:val="24"/>
          <w:szCs w:val="24"/>
          <w:lang w:val="nb-NO"/>
        </w:rPr>
        <w:t xml:space="preserve">«istraživačke </w:t>
      </w:r>
      <w:r w:rsidRPr="00187858">
        <w:rPr>
          <w:sz w:val="24"/>
          <w:szCs w:val="24"/>
          <w:lang w:val="nb-NO"/>
        </w:rPr>
        <w:t>rute</w:t>
      </w:r>
      <w:r w:rsidR="000212A2">
        <w:rPr>
          <w:sz w:val="24"/>
          <w:szCs w:val="24"/>
          <w:lang w:val="nb-NO"/>
        </w:rPr>
        <w:t>»</w:t>
      </w:r>
      <w:r w:rsidRPr="00187858">
        <w:rPr>
          <w:sz w:val="24"/>
          <w:szCs w:val="24"/>
          <w:lang w:val="nb-NO"/>
        </w:rPr>
        <w:t xml:space="preserve"> kroz r</w:t>
      </w:r>
      <w:r w:rsidR="000212A2">
        <w:rPr>
          <w:sz w:val="24"/>
          <w:szCs w:val="24"/>
          <w:lang w:val="nb-NO"/>
        </w:rPr>
        <w:t>azličite analogije. Kao što tvrdi</w:t>
      </w:r>
      <w:r w:rsidRPr="00187858">
        <w:rPr>
          <w:sz w:val="24"/>
          <w:szCs w:val="24"/>
          <w:lang w:val="nb-NO"/>
        </w:rPr>
        <w:t xml:space="preserve"> Kuhn, “jer se različiti pojmovi u toj jednadžbi odnose na model, a ne izravno na prirodu” (1993: 538). Drugim riječima, Kuhn tvrdi da su matematičke jednadžbe, za koje </w:t>
      </w:r>
      <w:r w:rsidR="000212A2">
        <w:rPr>
          <w:sz w:val="24"/>
          <w:szCs w:val="24"/>
          <w:lang w:val="nb-NO"/>
        </w:rPr>
        <w:t>se općenito vjeruje da su</w:t>
      </w:r>
      <w:r w:rsidRPr="00187858">
        <w:rPr>
          <w:sz w:val="24"/>
          <w:szCs w:val="24"/>
          <w:lang w:val="nb-NO"/>
        </w:rPr>
        <w:t xml:space="preserve"> precizniji i objektivniji odrazi stvarnosti koji ne bi trebali podleći dvosmislenostima prirodnih jezika, redeskripcije ili </w:t>
      </w:r>
      <w:r w:rsidR="000212A2">
        <w:rPr>
          <w:sz w:val="24"/>
          <w:szCs w:val="24"/>
          <w:lang w:val="nb-NO"/>
        </w:rPr>
        <w:t>prijevodi pojmovno-jezičnih</w:t>
      </w:r>
      <w:r w:rsidRPr="00187858">
        <w:rPr>
          <w:sz w:val="24"/>
          <w:szCs w:val="24"/>
          <w:lang w:val="nb-NO"/>
        </w:rPr>
        <w:t xml:space="preserve"> ideja. Metafore i "proces sličan metafori" stoga su "od vitalnog značaja" za fu</w:t>
      </w:r>
      <w:r w:rsidR="000212A2">
        <w:rPr>
          <w:sz w:val="24"/>
          <w:szCs w:val="24"/>
          <w:lang w:val="nb-NO"/>
        </w:rPr>
        <w:t>nkcioniranje znanstvenih modela</w:t>
      </w:r>
      <w:r w:rsidRPr="00187858">
        <w:rPr>
          <w:sz w:val="24"/>
          <w:szCs w:val="24"/>
          <w:lang w:val="nb-NO"/>
        </w:rPr>
        <w:t xml:space="preserve"> (Kuhn, 1993: 538).</w:t>
      </w:r>
    </w:p>
    <w:p w14:paraId="77D24027" w14:textId="77777777" w:rsidR="00187858" w:rsidRPr="00187858" w:rsidRDefault="00187858" w:rsidP="000212A2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t>Ovim podužim, ali pronicljivim citatom, uvodimo kronološki pregled teorija metafore i figurativnog jezika koji vode do onog</w:t>
      </w:r>
      <w:r w:rsidR="000212A2">
        <w:rPr>
          <w:sz w:val="24"/>
          <w:szCs w:val="24"/>
          <w:lang w:val="nb-NO"/>
        </w:rPr>
        <w:t>a što danas nazivamo kognitivno-</w:t>
      </w:r>
      <w:r w:rsidRPr="00187858">
        <w:rPr>
          <w:sz w:val="24"/>
          <w:szCs w:val="24"/>
          <w:lang w:val="nb-NO"/>
        </w:rPr>
        <w:t xml:space="preserve">lingvističkim teorijama jezika i mišljenja. </w:t>
      </w:r>
      <w:r w:rsidR="000212A2">
        <w:rPr>
          <w:sz w:val="24"/>
          <w:szCs w:val="24"/>
          <w:lang w:val="nb-NO"/>
        </w:rPr>
        <w:t>Ako hoćemo</w:t>
      </w:r>
      <w:r w:rsidRPr="00187858">
        <w:rPr>
          <w:sz w:val="24"/>
          <w:szCs w:val="24"/>
          <w:lang w:val="nb-NO"/>
        </w:rPr>
        <w:t xml:space="preserve"> sa</w:t>
      </w:r>
      <w:r w:rsidR="000212A2">
        <w:rPr>
          <w:sz w:val="24"/>
          <w:szCs w:val="24"/>
          <w:lang w:val="nb-NO"/>
        </w:rPr>
        <w:t xml:space="preserve">žeti glavnu dilemu </w:t>
      </w:r>
      <w:r w:rsidRPr="00187858">
        <w:rPr>
          <w:sz w:val="24"/>
          <w:szCs w:val="24"/>
          <w:lang w:val="nb-NO"/>
        </w:rPr>
        <w:t>oko fenomena metafore i takozvanog mišljenja</w:t>
      </w:r>
      <w:r w:rsidR="000212A2">
        <w:rPr>
          <w:sz w:val="24"/>
          <w:szCs w:val="24"/>
          <w:lang w:val="nb-NO"/>
        </w:rPr>
        <w:t xml:space="preserve"> sličnog metafori (eng. </w:t>
      </w:r>
      <w:r w:rsidR="000212A2">
        <w:rPr>
          <w:i/>
          <w:sz w:val="24"/>
          <w:szCs w:val="24"/>
          <w:lang w:val="nb-NO"/>
        </w:rPr>
        <w:t>metaphor-like thinking</w:t>
      </w:r>
      <w:r w:rsidR="000212A2">
        <w:rPr>
          <w:sz w:val="24"/>
          <w:szCs w:val="24"/>
          <w:lang w:val="nb-NO"/>
        </w:rPr>
        <w:t>), da upotrijebimo</w:t>
      </w:r>
      <w:r w:rsidRPr="00187858">
        <w:rPr>
          <w:sz w:val="24"/>
          <w:szCs w:val="24"/>
          <w:lang w:val="nb-NO"/>
        </w:rPr>
        <w:t xml:space="preserve"> Kuhnov termin, od Aristote</w:t>
      </w:r>
      <w:r w:rsidR="000212A2">
        <w:rPr>
          <w:sz w:val="24"/>
          <w:szCs w:val="24"/>
          <w:lang w:val="nb-NO"/>
        </w:rPr>
        <w:t>la do suvremenih teorija jezika</w:t>
      </w:r>
      <w:r w:rsidRPr="00187858">
        <w:rPr>
          <w:sz w:val="24"/>
          <w:szCs w:val="24"/>
          <w:lang w:val="nb-NO"/>
        </w:rPr>
        <w:t xml:space="preserve"> možemo razlikovati dva glavna međusobno povezana pitanja </w:t>
      </w:r>
      <w:r w:rsidR="000212A2">
        <w:rPr>
          <w:sz w:val="24"/>
          <w:szCs w:val="24"/>
          <w:lang w:val="nb-NO"/>
        </w:rPr>
        <w:t>kojih se dotiču sve poznate teorije metafore</w:t>
      </w:r>
      <w:r w:rsidRPr="00187858">
        <w:rPr>
          <w:sz w:val="24"/>
          <w:szCs w:val="24"/>
          <w:lang w:val="nb-NO"/>
        </w:rPr>
        <w:t>. Prvo se pitanje bavi pitanjem središnjeg mjesta metafore u odnosu na jezik, pri č</w:t>
      </w:r>
      <w:r w:rsidR="000212A2">
        <w:rPr>
          <w:sz w:val="24"/>
          <w:szCs w:val="24"/>
          <w:lang w:val="nb-NO"/>
        </w:rPr>
        <w:t>emu uloga metafore specifično, a</w:t>
      </w:r>
      <w:r w:rsidRPr="00187858">
        <w:rPr>
          <w:sz w:val="24"/>
          <w:szCs w:val="24"/>
          <w:lang w:val="nb-NO"/>
        </w:rPr>
        <w:t xml:space="preserve"> figuracija općenito, oscilira između periferne i središnje u odnosu na jezik.</w:t>
      </w:r>
      <w:r w:rsidR="00386822">
        <w:rPr>
          <w:rStyle w:val="FootnoteReference"/>
          <w:sz w:val="24"/>
          <w:szCs w:val="24"/>
          <w:lang w:val="nb-NO"/>
        </w:rPr>
        <w:footnoteReference w:id="3"/>
      </w:r>
      <w:r w:rsidRPr="00187858">
        <w:rPr>
          <w:sz w:val="24"/>
          <w:szCs w:val="24"/>
          <w:lang w:val="nb-NO"/>
        </w:rPr>
        <w:t xml:space="preserve"> </w:t>
      </w:r>
      <w:r w:rsidRPr="000E41D7">
        <w:rPr>
          <w:sz w:val="24"/>
          <w:szCs w:val="24"/>
          <w:lang w:val="nb-NO"/>
        </w:rPr>
        <w:t>Drugo srodno pitanje,</w:t>
      </w:r>
      <w:r w:rsidR="000E41D7">
        <w:rPr>
          <w:sz w:val="24"/>
          <w:szCs w:val="24"/>
          <w:lang w:val="nb-NO"/>
        </w:rPr>
        <w:t xml:space="preserve"> i korak dalje u utvrđivanju</w:t>
      </w:r>
      <w:r w:rsidRPr="00187858">
        <w:rPr>
          <w:sz w:val="24"/>
          <w:szCs w:val="24"/>
          <w:lang w:val="nb-NO"/>
        </w:rPr>
        <w:t xml:space="preserve"> uloge jezika i misli u</w:t>
      </w:r>
      <w:r w:rsidR="000E41D7">
        <w:rPr>
          <w:sz w:val="24"/>
          <w:szCs w:val="24"/>
          <w:lang w:val="nb-NO"/>
        </w:rPr>
        <w:t xml:space="preserve"> transformaciji stvarnosti, tiče se dileme jesu li metafore spoznajne ili ne. Drugim riječima, mislioci</w:t>
      </w:r>
      <w:r w:rsidRPr="00187858">
        <w:rPr>
          <w:sz w:val="24"/>
          <w:szCs w:val="24"/>
          <w:lang w:val="nb-NO"/>
        </w:rPr>
        <w:t xml:space="preserve"> koji su se uhvatili u košta</w:t>
      </w:r>
      <w:r w:rsidR="000E41D7">
        <w:rPr>
          <w:sz w:val="24"/>
          <w:szCs w:val="24"/>
          <w:lang w:val="nb-NO"/>
        </w:rPr>
        <w:t>c s “misterijem” metafore pitali</w:t>
      </w:r>
      <w:r w:rsidRPr="00187858">
        <w:rPr>
          <w:sz w:val="24"/>
          <w:szCs w:val="24"/>
          <w:lang w:val="nb-NO"/>
        </w:rPr>
        <w:t xml:space="preserve"> su se jesu li metafore neza</w:t>
      </w:r>
      <w:r w:rsidR="000E41D7">
        <w:rPr>
          <w:sz w:val="24"/>
          <w:szCs w:val="24"/>
          <w:lang w:val="nb-NO"/>
        </w:rPr>
        <w:t>mjenjive i esencijalne u</w:t>
      </w:r>
      <w:r w:rsidRPr="00187858">
        <w:rPr>
          <w:sz w:val="24"/>
          <w:szCs w:val="24"/>
          <w:lang w:val="nb-NO"/>
        </w:rPr>
        <w:t xml:space="preserve"> jezik</w:t>
      </w:r>
      <w:r w:rsidR="000E41D7">
        <w:rPr>
          <w:sz w:val="24"/>
          <w:szCs w:val="24"/>
          <w:lang w:val="nb-NO"/>
        </w:rPr>
        <w:t>u, a ne samo (pjesnički) ukras, te</w:t>
      </w:r>
      <w:r w:rsidRPr="00187858">
        <w:rPr>
          <w:sz w:val="24"/>
          <w:szCs w:val="24"/>
          <w:lang w:val="nb-NO"/>
        </w:rPr>
        <w:t xml:space="preserve"> može li metafora pružiti bilo kakav u</w:t>
      </w:r>
      <w:r w:rsidR="000E41D7">
        <w:rPr>
          <w:sz w:val="24"/>
          <w:szCs w:val="24"/>
          <w:lang w:val="nb-NO"/>
        </w:rPr>
        <w:t>vid, pogled ili informaciju koje</w:t>
      </w:r>
      <w:r w:rsidRPr="00187858">
        <w:rPr>
          <w:sz w:val="24"/>
          <w:szCs w:val="24"/>
          <w:lang w:val="nb-NO"/>
        </w:rPr>
        <w:t xml:space="preserve"> nemetaforički </w:t>
      </w:r>
      <w:r w:rsidR="000E41D7">
        <w:rPr>
          <w:sz w:val="24"/>
          <w:szCs w:val="24"/>
          <w:lang w:val="nb-NO"/>
        </w:rPr>
        <w:t xml:space="preserve">(nefigurativni) </w:t>
      </w:r>
      <w:r w:rsidRPr="00187858">
        <w:rPr>
          <w:sz w:val="24"/>
          <w:szCs w:val="24"/>
          <w:lang w:val="nb-NO"/>
        </w:rPr>
        <w:t>jezik, ili drugi modaliteti ili instrumenti razumijevanja</w:t>
      </w:r>
      <w:r w:rsidR="000E41D7">
        <w:rPr>
          <w:sz w:val="24"/>
          <w:szCs w:val="24"/>
          <w:lang w:val="nb-NO"/>
        </w:rPr>
        <w:t xml:space="preserve"> i percepcije, ne mogu pružiti</w:t>
      </w:r>
      <w:r w:rsidRPr="00187858">
        <w:rPr>
          <w:sz w:val="24"/>
          <w:szCs w:val="24"/>
          <w:lang w:val="nb-NO"/>
        </w:rPr>
        <w:t xml:space="preserve">. Pitanje </w:t>
      </w:r>
      <w:r w:rsidRPr="00187858">
        <w:rPr>
          <w:sz w:val="24"/>
          <w:szCs w:val="24"/>
          <w:lang w:val="nb-NO"/>
        </w:rPr>
        <w:lastRenderedPageBreak/>
        <w:t>središnjeg značaja metafo</w:t>
      </w:r>
      <w:r w:rsidR="000E41D7">
        <w:rPr>
          <w:sz w:val="24"/>
          <w:szCs w:val="24"/>
          <w:lang w:val="nb-NO"/>
        </w:rPr>
        <w:t>re za jezik i njezinu spoznajnu</w:t>
      </w:r>
      <w:r w:rsidRPr="00187858">
        <w:rPr>
          <w:sz w:val="24"/>
          <w:szCs w:val="24"/>
          <w:lang w:val="nb-NO"/>
        </w:rPr>
        <w:t xml:space="preserve"> moć, postavljeno ovdje u suvremenoj terminologiji, formulira</w:t>
      </w:r>
      <w:r w:rsidR="000E41D7">
        <w:rPr>
          <w:sz w:val="24"/>
          <w:szCs w:val="24"/>
          <w:lang w:val="nb-NO"/>
        </w:rPr>
        <w:t>no je kroz različita povijesna, književna i umjetnička razdoblja na</w:t>
      </w:r>
      <w:r w:rsidRPr="00187858">
        <w:rPr>
          <w:sz w:val="24"/>
          <w:szCs w:val="24"/>
          <w:lang w:val="nb-NO"/>
        </w:rPr>
        <w:t xml:space="preserve"> različite načine, ovisno o tom</w:t>
      </w:r>
      <w:r w:rsidR="000E41D7">
        <w:rPr>
          <w:sz w:val="24"/>
          <w:szCs w:val="24"/>
          <w:lang w:val="nb-NO"/>
        </w:rPr>
        <w:t xml:space="preserve">e u kojoj su mjeri znanstvenici, pisci i </w:t>
      </w:r>
      <w:r w:rsidRPr="00187858">
        <w:rPr>
          <w:sz w:val="24"/>
          <w:szCs w:val="24"/>
          <w:lang w:val="nb-NO"/>
        </w:rPr>
        <w:t xml:space="preserve">filozofi anticipirali i shvatili ulogu metafore u jeziku i </w:t>
      </w:r>
      <w:r w:rsidR="000E41D7">
        <w:rPr>
          <w:sz w:val="24"/>
          <w:szCs w:val="24"/>
          <w:lang w:val="nb-NO"/>
        </w:rPr>
        <w:t>mišljenju te njezine spoznajne i</w:t>
      </w:r>
      <w:r w:rsidR="00157F14">
        <w:rPr>
          <w:sz w:val="24"/>
          <w:szCs w:val="24"/>
          <w:lang w:val="nb-NO"/>
        </w:rPr>
        <w:t xml:space="preserve"> stvaralačke</w:t>
      </w:r>
      <w:r w:rsidRPr="00187858">
        <w:rPr>
          <w:sz w:val="24"/>
          <w:szCs w:val="24"/>
          <w:lang w:val="nb-NO"/>
        </w:rPr>
        <w:t xml:space="preserve"> mogućnosti.</w:t>
      </w:r>
    </w:p>
    <w:p w14:paraId="57F3FFCB" w14:textId="77777777" w:rsidR="00187858" w:rsidRPr="00187858" w:rsidRDefault="00157F14" w:rsidP="00187858">
      <w:pPr>
        <w:spacing w:line="276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Premda</w:t>
      </w:r>
      <w:r w:rsidR="00187858" w:rsidRPr="00187858">
        <w:rPr>
          <w:sz w:val="24"/>
          <w:szCs w:val="24"/>
          <w:lang w:val="nb-NO"/>
        </w:rPr>
        <w:t xml:space="preserve"> Kuhnova razmišlj</w:t>
      </w:r>
      <w:r>
        <w:rPr>
          <w:sz w:val="24"/>
          <w:szCs w:val="24"/>
          <w:lang w:val="nb-NO"/>
        </w:rPr>
        <w:t>anja o metafori potječu duboko iz</w:t>
      </w:r>
      <w:r w:rsidR="00187858" w:rsidRPr="00187858">
        <w:rPr>
          <w:sz w:val="24"/>
          <w:szCs w:val="24"/>
          <w:lang w:val="nb-NO"/>
        </w:rPr>
        <w:t xml:space="preserve"> dvadeseto</w:t>
      </w:r>
      <w:r>
        <w:rPr>
          <w:sz w:val="24"/>
          <w:szCs w:val="24"/>
          <w:lang w:val="nb-NO"/>
        </w:rPr>
        <w:t>g stoljeća</w:t>
      </w:r>
      <w:r w:rsidR="00187858" w:rsidRPr="00187858">
        <w:rPr>
          <w:sz w:val="24"/>
          <w:szCs w:val="24"/>
          <w:lang w:val="nb-NO"/>
        </w:rPr>
        <w:t>, vrijedna su spomena budući da je on jedan od prvih autora koji je metaforu i metaforičko razmišljanje stavio u samu srž znanstvene misli i napretka</w:t>
      </w:r>
      <w:r>
        <w:rPr>
          <w:sz w:val="24"/>
          <w:szCs w:val="24"/>
          <w:lang w:val="nb-NO"/>
        </w:rPr>
        <w:t>. S Kuhnom, egzaktna znanost koja se tradicionalno smatrala utemeljenom na "tvrdim</w:t>
      </w:r>
      <w:r w:rsidR="00187858" w:rsidRPr="00187858">
        <w:rPr>
          <w:sz w:val="24"/>
          <w:szCs w:val="24"/>
          <w:lang w:val="nb-NO"/>
        </w:rPr>
        <w:t>" činjenicama postaje, tako reći, kontaminir</w:t>
      </w:r>
      <w:r>
        <w:rPr>
          <w:sz w:val="24"/>
          <w:szCs w:val="24"/>
          <w:lang w:val="nb-NO"/>
        </w:rPr>
        <w:t>ana</w:t>
      </w:r>
      <w:r w:rsidR="00187858" w:rsidRPr="00187858">
        <w:rPr>
          <w:sz w:val="24"/>
          <w:szCs w:val="24"/>
          <w:lang w:val="nb-NO"/>
        </w:rPr>
        <w:t xml:space="preserve"> onim što se stoljećima smatralo slu</w:t>
      </w:r>
      <w:r>
        <w:rPr>
          <w:sz w:val="24"/>
          <w:szCs w:val="24"/>
          <w:lang w:val="nb-NO"/>
        </w:rPr>
        <w:t>čajnošću jezika ili, jednostavno,</w:t>
      </w:r>
      <w:r w:rsidR="00187858" w:rsidRPr="00187858">
        <w:rPr>
          <w:sz w:val="24"/>
          <w:szCs w:val="24"/>
          <w:lang w:val="nb-NO"/>
        </w:rPr>
        <w:t xml:space="preserve"> poetskim ukrasom. Ne samo da su metafore i “metaforičko razmišljanje” na neki način uključeni u znanstveni proces, tvrdi Kuhn, on</w:t>
      </w:r>
      <w:r>
        <w:rPr>
          <w:sz w:val="24"/>
          <w:szCs w:val="24"/>
          <w:lang w:val="nb-NO"/>
        </w:rPr>
        <w:t>i su kamen temeljac, odnosno osovina</w:t>
      </w:r>
      <w:r w:rsidR="00187858" w:rsidRPr="00187858">
        <w:rPr>
          <w:sz w:val="24"/>
          <w:szCs w:val="24"/>
          <w:lang w:val="nb-NO"/>
        </w:rPr>
        <w:t xml:space="preserve"> znanstvenog napretka. Prema tome, za Kuhna </w:t>
      </w:r>
      <w:r>
        <w:rPr>
          <w:sz w:val="24"/>
          <w:szCs w:val="24"/>
          <w:lang w:val="nb-NO"/>
        </w:rPr>
        <w:t>metafore "nisu samo pedagoški objasnidbeni alati</w:t>
      </w:r>
      <w:r w:rsidR="00187858" w:rsidRPr="00187858">
        <w:rPr>
          <w:sz w:val="24"/>
          <w:szCs w:val="24"/>
          <w:lang w:val="nb-NO"/>
        </w:rPr>
        <w:t>, one leže u srcu promjene i prijenosa teorije." (Ortony 1993:14). Znanstvene revolucije su</w:t>
      </w:r>
      <w:r>
        <w:rPr>
          <w:sz w:val="24"/>
          <w:szCs w:val="24"/>
          <w:lang w:val="nb-NO"/>
        </w:rPr>
        <w:t>, dakle,</w:t>
      </w:r>
      <w:r w:rsidR="00187858" w:rsidRPr="00187858">
        <w:rPr>
          <w:sz w:val="24"/>
          <w:szCs w:val="24"/>
          <w:lang w:val="nb-NO"/>
        </w:rPr>
        <w:t xml:space="preserve"> u </w:t>
      </w:r>
      <w:r>
        <w:rPr>
          <w:sz w:val="24"/>
          <w:szCs w:val="24"/>
          <w:lang w:val="nb-NO"/>
        </w:rPr>
        <w:t xml:space="preserve">svojoj </w:t>
      </w:r>
      <w:r w:rsidR="00187858" w:rsidRPr="00187858">
        <w:rPr>
          <w:sz w:val="24"/>
          <w:szCs w:val="24"/>
          <w:lang w:val="nb-NO"/>
        </w:rPr>
        <w:t>biti znanstvene metaforičke revolucije, a teorijske modele treba promatrati kao metaforičke redeskripcije prirodnih fenomena (Arbib i Hesse 1986: 153-156).</w:t>
      </w:r>
      <w:r w:rsidR="00386822">
        <w:rPr>
          <w:rStyle w:val="FootnoteReference"/>
          <w:sz w:val="24"/>
          <w:szCs w:val="24"/>
          <w:lang w:val="nb-NO"/>
        </w:rPr>
        <w:footnoteReference w:id="4"/>
      </w:r>
    </w:p>
    <w:p w14:paraId="46A8F0AD" w14:textId="77777777" w:rsidR="00187858" w:rsidRPr="00187858" w:rsidRDefault="00187858" w:rsidP="002A6C3B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t>Počinjemo s ovom mišlju kako bismo predstavili izbor autora čije ideje predstavljaju ključne prekretnice u povijesti promišljanja metafore, figurativnog jezika i figuracija općenito. Činimo to počevši od Aristotela pa sve do dvadesetog stoljeća gdje izlažemo teorije Romana Jakobsona, Ivora A. Richardsa i Michaela Reddyja.</w:t>
      </w:r>
    </w:p>
    <w:p w14:paraId="5A260632" w14:textId="77777777" w:rsidR="00187858" w:rsidRPr="00187858" w:rsidRDefault="00187858" w:rsidP="00187858">
      <w:pPr>
        <w:spacing w:line="276" w:lineRule="auto"/>
        <w:jc w:val="both"/>
        <w:rPr>
          <w:sz w:val="24"/>
          <w:szCs w:val="24"/>
          <w:lang w:val="nb-NO"/>
        </w:rPr>
      </w:pPr>
    </w:p>
    <w:p w14:paraId="7FC894D6" w14:textId="77777777" w:rsidR="00187858" w:rsidRPr="00D21764" w:rsidRDefault="00187858" w:rsidP="00187858">
      <w:pPr>
        <w:spacing w:line="276" w:lineRule="auto"/>
        <w:jc w:val="both"/>
        <w:rPr>
          <w:b/>
          <w:sz w:val="24"/>
          <w:szCs w:val="24"/>
          <w:lang w:val="nb-NO"/>
        </w:rPr>
      </w:pPr>
      <w:r w:rsidRPr="00D21764">
        <w:rPr>
          <w:b/>
          <w:sz w:val="24"/>
          <w:szCs w:val="24"/>
          <w:lang w:val="nb-NO"/>
        </w:rPr>
        <w:t>2. Antika: Aristotel</w:t>
      </w:r>
    </w:p>
    <w:p w14:paraId="4D02CC6E" w14:textId="77777777" w:rsidR="00187858" w:rsidRPr="00187858" w:rsidRDefault="00187858" w:rsidP="002A6C3B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t xml:space="preserve">Pojam </w:t>
      </w:r>
      <w:r w:rsidR="002A6C3B">
        <w:rPr>
          <w:sz w:val="24"/>
          <w:szCs w:val="24"/>
          <w:lang w:val="nb-NO"/>
        </w:rPr>
        <w:t>‘</w:t>
      </w:r>
      <w:r w:rsidRPr="00187858">
        <w:rPr>
          <w:sz w:val="24"/>
          <w:szCs w:val="24"/>
          <w:lang w:val="nb-NO"/>
        </w:rPr>
        <w:t>metafora</w:t>
      </w:r>
      <w:r w:rsidR="002A6C3B">
        <w:rPr>
          <w:sz w:val="24"/>
          <w:szCs w:val="24"/>
          <w:lang w:val="nb-NO"/>
        </w:rPr>
        <w:t>’</w:t>
      </w:r>
      <w:r w:rsidRPr="00187858">
        <w:rPr>
          <w:sz w:val="24"/>
          <w:szCs w:val="24"/>
          <w:lang w:val="nb-NO"/>
        </w:rPr>
        <w:t xml:space="preserve"> dolazi iz starogrčkog: </w:t>
      </w:r>
      <w:r w:rsidRPr="002A6C3B">
        <w:rPr>
          <w:i/>
          <w:sz w:val="24"/>
          <w:szCs w:val="24"/>
          <w:lang w:val="nb-NO"/>
        </w:rPr>
        <w:t>metaphoron</w:t>
      </w:r>
      <w:r w:rsidRPr="00187858">
        <w:rPr>
          <w:sz w:val="24"/>
          <w:szCs w:val="24"/>
          <w:lang w:val="nb-NO"/>
        </w:rPr>
        <w:t xml:space="preserve">: </w:t>
      </w:r>
      <w:r w:rsidRPr="002A6C3B">
        <w:rPr>
          <w:i/>
          <w:sz w:val="24"/>
          <w:szCs w:val="24"/>
          <w:lang w:val="nb-NO"/>
        </w:rPr>
        <w:t>meta</w:t>
      </w:r>
      <w:r w:rsidRPr="00187858">
        <w:rPr>
          <w:sz w:val="24"/>
          <w:szCs w:val="24"/>
          <w:lang w:val="nb-NO"/>
        </w:rPr>
        <w:t xml:space="preserve">, 'preko' + </w:t>
      </w:r>
      <w:r w:rsidRPr="002A6C3B">
        <w:rPr>
          <w:i/>
          <w:sz w:val="24"/>
          <w:szCs w:val="24"/>
          <w:lang w:val="nb-NO"/>
        </w:rPr>
        <w:t>pherein</w:t>
      </w:r>
      <w:r w:rsidR="002A6C3B">
        <w:rPr>
          <w:sz w:val="24"/>
          <w:szCs w:val="24"/>
          <w:lang w:val="nb-NO"/>
        </w:rPr>
        <w:t>, 'nositi', dok se Aristotel smatra osobom koja je "definirala</w:t>
      </w:r>
      <w:r w:rsidRPr="00187858">
        <w:rPr>
          <w:sz w:val="24"/>
          <w:szCs w:val="24"/>
          <w:lang w:val="nb-NO"/>
        </w:rPr>
        <w:t xml:space="preserve"> metaforu za cjelokupnu </w:t>
      </w:r>
      <w:r w:rsidR="002A6C3B">
        <w:rPr>
          <w:sz w:val="24"/>
          <w:szCs w:val="24"/>
          <w:lang w:val="nb-NO"/>
        </w:rPr>
        <w:t>kasniju povijest zapadne misli"</w:t>
      </w:r>
      <w:r w:rsidRPr="00187858">
        <w:rPr>
          <w:sz w:val="24"/>
          <w:szCs w:val="24"/>
          <w:lang w:val="nb-NO"/>
        </w:rPr>
        <w:t xml:space="preserve"> (Ricoeur 1986 [1978]: 3). Aristotelova razmišljanja o</w:t>
      </w:r>
      <w:r w:rsidR="002A6C3B">
        <w:rPr>
          <w:sz w:val="24"/>
          <w:szCs w:val="24"/>
          <w:lang w:val="nb-NO"/>
        </w:rPr>
        <w:t xml:space="preserve"> metafori izložena su u njegovim djelima</w:t>
      </w:r>
      <w:r w:rsidRPr="00187858">
        <w:rPr>
          <w:sz w:val="24"/>
          <w:szCs w:val="24"/>
          <w:lang w:val="nb-NO"/>
        </w:rPr>
        <w:t xml:space="preserve"> </w:t>
      </w:r>
      <w:r w:rsidR="002A6C3B">
        <w:rPr>
          <w:i/>
          <w:sz w:val="24"/>
          <w:szCs w:val="24"/>
          <w:lang w:val="nb-NO"/>
        </w:rPr>
        <w:t>Poetika</w:t>
      </w:r>
      <w:r w:rsidRPr="002A6C3B">
        <w:rPr>
          <w:i/>
          <w:sz w:val="24"/>
          <w:szCs w:val="24"/>
          <w:lang w:val="nb-NO"/>
        </w:rPr>
        <w:t xml:space="preserve"> </w:t>
      </w:r>
      <w:r w:rsidR="002A6C3B">
        <w:rPr>
          <w:sz w:val="24"/>
          <w:szCs w:val="24"/>
          <w:lang w:val="nb-NO"/>
        </w:rPr>
        <w:t>(pogl. 21-25) i</w:t>
      </w:r>
      <w:r w:rsidRPr="00187858">
        <w:rPr>
          <w:sz w:val="24"/>
          <w:szCs w:val="24"/>
          <w:lang w:val="nb-NO"/>
        </w:rPr>
        <w:t xml:space="preserve"> </w:t>
      </w:r>
      <w:r w:rsidR="002A6C3B">
        <w:rPr>
          <w:i/>
          <w:sz w:val="24"/>
          <w:szCs w:val="24"/>
          <w:lang w:val="nb-NO"/>
        </w:rPr>
        <w:t>Retorika</w:t>
      </w:r>
      <w:r w:rsidR="00A56A71">
        <w:rPr>
          <w:sz w:val="24"/>
          <w:szCs w:val="24"/>
          <w:lang w:val="nb-NO"/>
        </w:rPr>
        <w:t xml:space="preserve"> (K</w:t>
      </w:r>
      <w:r w:rsidRPr="00187858">
        <w:rPr>
          <w:sz w:val="24"/>
          <w:szCs w:val="24"/>
          <w:lang w:val="nb-NO"/>
        </w:rPr>
        <w:t xml:space="preserve">njiga III). Aristotelova definicija metafore je sljedeća: “Metafora se sastoji u tome da se </w:t>
      </w:r>
      <w:r w:rsidR="00A56A71">
        <w:rPr>
          <w:sz w:val="24"/>
          <w:szCs w:val="24"/>
          <w:lang w:val="nb-NO"/>
        </w:rPr>
        <w:t xml:space="preserve">nekoj </w:t>
      </w:r>
      <w:r w:rsidRPr="00187858">
        <w:rPr>
          <w:sz w:val="24"/>
          <w:szCs w:val="24"/>
          <w:lang w:val="nb-NO"/>
        </w:rPr>
        <w:t>stvari da</w:t>
      </w:r>
      <w:r w:rsidR="00A56A71">
        <w:rPr>
          <w:sz w:val="24"/>
          <w:szCs w:val="24"/>
          <w:lang w:val="nb-NO"/>
        </w:rPr>
        <w:t>de</w:t>
      </w:r>
      <w:r w:rsidRPr="00187858">
        <w:rPr>
          <w:sz w:val="24"/>
          <w:szCs w:val="24"/>
          <w:lang w:val="nb-NO"/>
        </w:rPr>
        <w:t xml:space="preserve"> ime koje pripada nečem drugom; prijenos je ili s roda na vrstu, ili s vrste na rod, ili s vrste na vrstu, ili na temelju analogije.” (Poetics 1457n 6-9, citirano u Ricoeur 1986: 13).</w:t>
      </w:r>
    </w:p>
    <w:p w14:paraId="7F696702" w14:textId="77777777" w:rsidR="00187858" w:rsidRPr="00187858" w:rsidRDefault="00187858" w:rsidP="00187858">
      <w:pPr>
        <w:spacing w:line="276" w:lineRule="auto"/>
        <w:jc w:val="both"/>
        <w:rPr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t>Neka daljnja objašnjenja i/ili tumačenja ove definicije (vidi Ricoeur 1986: 16ff.):</w:t>
      </w:r>
    </w:p>
    <w:p w14:paraId="09A1A9C5" w14:textId="77777777" w:rsidR="00187858" w:rsidRPr="00187858" w:rsidRDefault="008E4221" w:rsidP="00187858">
      <w:pPr>
        <w:spacing w:line="276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lastRenderedPageBreak/>
        <w:t>(1) «Stvar»</w:t>
      </w:r>
      <w:r w:rsidR="00187858" w:rsidRPr="00187858">
        <w:rPr>
          <w:sz w:val="24"/>
          <w:szCs w:val="24"/>
          <w:lang w:val="nb-NO"/>
        </w:rPr>
        <w:t xml:space="preserve"> = imenica (leksik): </w:t>
      </w:r>
      <w:r>
        <w:rPr>
          <w:sz w:val="24"/>
          <w:szCs w:val="24"/>
          <w:lang w:val="nb-NO"/>
        </w:rPr>
        <w:t>metafora se, prema Aristotelu, «događa imenici»</w:t>
      </w:r>
      <w:r w:rsidR="00187858" w:rsidRPr="00187858">
        <w:rPr>
          <w:sz w:val="24"/>
          <w:szCs w:val="24"/>
          <w:lang w:val="nb-NO"/>
        </w:rPr>
        <w:t xml:space="preserve"> (Ricoeur 1986: 16);</w:t>
      </w:r>
    </w:p>
    <w:p w14:paraId="19FAAFBA" w14:textId="77777777" w:rsidR="00187858" w:rsidRPr="00187858" w:rsidRDefault="00187858" w:rsidP="00187858">
      <w:pPr>
        <w:spacing w:line="276" w:lineRule="auto"/>
        <w:jc w:val="both"/>
        <w:rPr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t>(2) Metafora podrazumijeva kretanj</w:t>
      </w:r>
      <w:r w:rsidR="008E4221">
        <w:rPr>
          <w:sz w:val="24"/>
          <w:szCs w:val="24"/>
          <w:lang w:val="nb-NO"/>
        </w:rPr>
        <w:t>e (ona je svojevrsna epifora), «</w:t>
      </w:r>
      <w:r w:rsidRPr="00187858">
        <w:rPr>
          <w:sz w:val="24"/>
          <w:szCs w:val="24"/>
          <w:lang w:val="nb-NO"/>
        </w:rPr>
        <w:t>transpoziciju s jedn</w:t>
      </w:r>
      <w:r w:rsidR="008E4221">
        <w:rPr>
          <w:sz w:val="24"/>
          <w:szCs w:val="24"/>
          <w:lang w:val="nb-NO"/>
        </w:rPr>
        <w:t>og pola na drugi»</w:t>
      </w:r>
      <w:r w:rsidRPr="00187858">
        <w:rPr>
          <w:sz w:val="24"/>
          <w:szCs w:val="24"/>
          <w:lang w:val="nb-NO"/>
        </w:rPr>
        <w:t xml:space="preserve"> (Ricoeur 1986: 24);</w:t>
      </w:r>
    </w:p>
    <w:p w14:paraId="41343F26" w14:textId="77777777" w:rsidR="00187858" w:rsidRPr="00187858" w:rsidRDefault="00187858" w:rsidP="00187858">
      <w:pPr>
        <w:spacing w:line="276" w:lineRule="auto"/>
        <w:jc w:val="both"/>
        <w:rPr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t>(3) Kretanje od...do... implicira istodobnu prisu</w:t>
      </w:r>
      <w:r w:rsidR="008E4221">
        <w:rPr>
          <w:sz w:val="24"/>
          <w:szCs w:val="24"/>
          <w:lang w:val="nb-NO"/>
        </w:rPr>
        <w:t>tnost dvaju polova: metafora = «</w:t>
      </w:r>
      <w:r w:rsidRPr="00187858">
        <w:rPr>
          <w:sz w:val="24"/>
          <w:szCs w:val="24"/>
          <w:lang w:val="nb-NO"/>
        </w:rPr>
        <w:t>par pojmova ili odnosa izm</w:t>
      </w:r>
      <w:r w:rsidR="008E4221">
        <w:rPr>
          <w:sz w:val="24"/>
          <w:szCs w:val="24"/>
          <w:lang w:val="nb-NO"/>
        </w:rPr>
        <w:t>eđu kojih djeluje transpozicija»</w:t>
      </w:r>
      <w:r w:rsidRPr="00187858">
        <w:rPr>
          <w:sz w:val="24"/>
          <w:szCs w:val="24"/>
          <w:lang w:val="nb-NO"/>
        </w:rPr>
        <w:t xml:space="preserve"> (Ricoeur 1986: 21);</w:t>
      </w:r>
    </w:p>
    <w:p w14:paraId="0C6760B6" w14:textId="77777777" w:rsidR="00187858" w:rsidRPr="00187858" w:rsidRDefault="00187858" w:rsidP="00187858">
      <w:pPr>
        <w:spacing w:line="276" w:lineRule="auto"/>
        <w:jc w:val="both"/>
        <w:rPr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t>(4) Metaf</w:t>
      </w:r>
      <w:r w:rsidR="008E4221">
        <w:rPr>
          <w:sz w:val="24"/>
          <w:szCs w:val="24"/>
          <w:lang w:val="nb-NO"/>
        </w:rPr>
        <w:t>ora je stvar imenovanja – usp. «</w:t>
      </w:r>
      <w:r w:rsidRPr="00187858">
        <w:rPr>
          <w:sz w:val="24"/>
          <w:szCs w:val="24"/>
          <w:lang w:val="nb-NO"/>
        </w:rPr>
        <w:t>davanje imena stv</w:t>
      </w:r>
      <w:r w:rsidR="008E4221">
        <w:rPr>
          <w:sz w:val="24"/>
          <w:szCs w:val="24"/>
          <w:lang w:val="nb-NO"/>
        </w:rPr>
        <w:t>ari»</w:t>
      </w:r>
      <w:r w:rsidRPr="00187858">
        <w:rPr>
          <w:sz w:val="24"/>
          <w:szCs w:val="24"/>
          <w:lang w:val="nb-NO"/>
        </w:rPr>
        <w:t xml:space="preserve"> (Aristotelova def.);</w:t>
      </w:r>
    </w:p>
    <w:p w14:paraId="74F5D9AA" w14:textId="77777777" w:rsidR="00187858" w:rsidRPr="00187858" w:rsidRDefault="00187858" w:rsidP="00187858">
      <w:pPr>
        <w:spacing w:line="276" w:lineRule="auto"/>
        <w:jc w:val="both"/>
        <w:rPr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t xml:space="preserve">(5) </w:t>
      </w:r>
      <w:r w:rsidR="008E4221">
        <w:rPr>
          <w:sz w:val="24"/>
          <w:szCs w:val="24"/>
          <w:lang w:val="nb-NO"/>
        </w:rPr>
        <w:t>Budući da navedeno ime pripada «nečem drugom»</w:t>
      </w:r>
      <w:r w:rsidRPr="00187858">
        <w:rPr>
          <w:sz w:val="24"/>
          <w:szCs w:val="24"/>
          <w:lang w:val="nb-NO"/>
        </w:rPr>
        <w:t xml:space="preserve"> (</w:t>
      </w:r>
      <w:r w:rsidR="008E4221">
        <w:rPr>
          <w:sz w:val="24"/>
          <w:szCs w:val="24"/>
          <w:lang w:val="nb-NO"/>
        </w:rPr>
        <w:t>Aristotelova def.), riječ je o «čudnom»</w:t>
      </w:r>
      <w:r w:rsidRPr="00187858">
        <w:rPr>
          <w:sz w:val="24"/>
          <w:szCs w:val="24"/>
          <w:lang w:val="nb-NO"/>
        </w:rPr>
        <w:t xml:space="preserve"> imenu:</w:t>
      </w:r>
      <w:r w:rsidR="008E4221">
        <w:rPr>
          <w:sz w:val="24"/>
          <w:szCs w:val="24"/>
          <w:lang w:val="nb-NO"/>
        </w:rPr>
        <w:t xml:space="preserve"> </w:t>
      </w:r>
      <w:r w:rsidR="008E4221">
        <w:rPr>
          <w:i/>
          <w:sz w:val="24"/>
          <w:szCs w:val="24"/>
          <w:lang w:val="nb-NO"/>
        </w:rPr>
        <w:t>allotrios</w:t>
      </w:r>
      <w:r w:rsidR="008E4221">
        <w:rPr>
          <w:sz w:val="24"/>
          <w:szCs w:val="24"/>
          <w:lang w:val="nb-NO"/>
        </w:rPr>
        <w:t xml:space="preserve"> «tuđinac», odnosno «</w:t>
      </w:r>
      <w:r w:rsidRPr="00187858">
        <w:rPr>
          <w:sz w:val="24"/>
          <w:szCs w:val="24"/>
          <w:lang w:val="nb-NO"/>
        </w:rPr>
        <w:t>odstupanje</w:t>
      </w:r>
      <w:r w:rsidR="008E4221">
        <w:rPr>
          <w:sz w:val="24"/>
          <w:szCs w:val="24"/>
          <w:lang w:val="nb-NO"/>
        </w:rPr>
        <w:t xml:space="preserve"> od uobičajenog/običnog/trenutnog</w:t>
      </w:r>
      <w:r w:rsidRPr="00187858">
        <w:rPr>
          <w:sz w:val="24"/>
          <w:szCs w:val="24"/>
          <w:lang w:val="nb-NO"/>
        </w:rPr>
        <w:t xml:space="preserve"> (</w:t>
      </w:r>
      <w:r w:rsidRPr="008E4221">
        <w:rPr>
          <w:i/>
          <w:sz w:val="24"/>
          <w:szCs w:val="24"/>
          <w:lang w:val="nb-NO"/>
        </w:rPr>
        <w:t>kurion</w:t>
      </w:r>
      <w:r w:rsidR="008E4221">
        <w:rPr>
          <w:sz w:val="24"/>
          <w:szCs w:val="24"/>
          <w:lang w:val="nb-NO"/>
        </w:rPr>
        <w:t>)» ili nešto «</w:t>
      </w:r>
      <w:r w:rsidRPr="00187858">
        <w:rPr>
          <w:sz w:val="24"/>
          <w:szCs w:val="24"/>
          <w:lang w:val="nb-NO"/>
        </w:rPr>
        <w:t>nepozn</w:t>
      </w:r>
      <w:r w:rsidR="008E4221">
        <w:rPr>
          <w:sz w:val="24"/>
          <w:szCs w:val="24"/>
          <w:lang w:val="nb-NO"/>
        </w:rPr>
        <w:t>ato»</w:t>
      </w:r>
      <w:r w:rsidRPr="00187858">
        <w:rPr>
          <w:sz w:val="24"/>
          <w:szCs w:val="24"/>
          <w:lang w:val="nb-NO"/>
        </w:rPr>
        <w:t xml:space="preserve"> (</w:t>
      </w:r>
      <w:r w:rsidRPr="008E4221">
        <w:rPr>
          <w:i/>
          <w:sz w:val="24"/>
          <w:szCs w:val="24"/>
          <w:lang w:val="nb-NO"/>
        </w:rPr>
        <w:t>xenikon</w:t>
      </w:r>
      <w:r w:rsidRPr="00187858">
        <w:rPr>
          <w:sz w:val="24"/>
          <w:szCs w:val="24"/>
          <w:lang w:val="nb-NO"/>
        </w:rPr>
        <w:t xml:space="preserve">) (Ricoeur 1986: </w:t>
      </w:r>
      <w:r w:rsidR="008E4221">
        <w:rPr>
          <w:sz w:val="24"/>
          <w:szCs w:val="24"/>
          <w:lang w:val="nb-NO"/>
        </w:rPr>
        <w:t>18);</w:t>
      </w:r>
      <w:r w:rsidR="00AC678B">
        <w:rPr>
          <w:rStyle w:val="FootnoteReference"/>
          <w:sz w:val="24"/>
          <w:szCs w:val="24"/>
          <w:lang w:val="nb-NO"/>
        </w:rPr>
        <w:footnoteReference w:id="5"/>
      </w:r>
    </w:p>
    <w:p w14:paraId="16AC4DC4" w14:textId="77777777" w:rsidR="00187858" w:rsidRPr="00187858" w:rsidRDefault="00187858" w:rsidP="00187858">
      <w:pPr>
        <w:spacing w:line="276" w:lineRule="auto"/>
        <w:jc w:val="both"/>
        <w:rPr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t>(6) Neobičnost koj</w:t>
      </w:r>
      <w:r w:rsidR="008E4221">
        <w:rPr>
          <w:sz w:val="24"/>
          <w:szCs w:val="24"/>
          <w:lang w:val="nb-NO"/>
        </w:rPr>
        <w:t>u metafora implicira je učinak «</w:t>
      </w:r>
      <w:r w:rsidRPr="00187858">
        <w:rPr>
          <w:sz w:val="24"/>
          <w:szCs w:val="24"/>
          <w:lang w:val="nb-NO"/>
        </w:rPr>
        <w:t xml:space="preserve">kategorijalne transgresije [...] odstupanja u odnosu na prethodno postojeći logički poredak, kao </w:t>
      </w:r>
      <w:r w:rsidR="008E4221">
        <w:rPr>
          <w:sz w:val="24"/>
          <w:szCs w:val="24"/>
          <w:lang w:val="nb-NO"/>
        </w:rPr>
        <w:t>poremećaj u shemi klasifikacije»</w:t>
      </w:r>
      <w:r w:rsidRPr="00187858">
        <w:rPr>
          <w:sz w:val="24"/>
          <w:szCs w:val="24"/>
          <w:lang w:val="nb-NO"/>
        </w:rPr>
        <w:t xml:space="preserve"> (Ricoeur 1986: 22)</w:t>
      </w:r>
      <w:r w:rsidR="008E4221">
        <w:rPr>
          <w:sz w:val="24"/>
          <w:szCs w:val="24"/>
          <w:lang w:val="nb-NO"/>
        </w:rPr>
        <w:t>;</w:t>
      </w:r>
    </w:p>
    <w:p w14:paraId="6B30072E" w14:textId="77777777" w:rsidR="00187858" w:rsidRPr="00187858" w:rsidRDefault="00187858" w:rsidP="00187858">
      <w:pPr>
        <w:spacing w:line="276" w:lineRule="auto"/>
        <w:jc w:val="both"/>
        <w:rPr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t>(7) U metafori se jedan pojam prenosi na drugi na tem</w:t>
      </w:r>
      <w:r w:rsidR="008E4221">
        <w:rPr>
          <w:sz w:val="24"/>
          <w:szCs w:val="24"/>
          <w:lang w:val="nb-NO"/>
        </w:rPr>
        <w:t>elju sličnosti. Dobra metafora «</w:t>
      </w:r>
      <w:r w:rsidRPr="00187858">
        <w:rPr>
          <w:sz w:val="24"/>
          <w:szCs w:val="24"/>
          <w:lang w:val="nb-NO"/>
        </w:rPr>
        <w:t xml:space="preserve">podrazumijeva intuitivnu </w:t>
      </w:r>
      <w:r w:rsidR="008E4221">
        <w:rPr>
          <w:sz w:val="24"/>
          <w:szCs w:val="24"/>
          <w:lang w:val="nb-NO"/>
        </w:rPr>
        <w:t>percepciju sličnosti u različito</w:t>
      </w:r>
      <w:r w:rsidRPr="00187858">
        <w:rPr>
          <w:sz w:val="24"/>
          <w:szCs w:val="24"/>
          <w:lang w:val="nb-NO"/>
        </w:rPr>
        <w:t>m</w:t>
      </w:r>
      <w:r w:rsidR="008E4221">
        <w:rPr>
          <w:sz w:val="24"/>
          <w:szCs w:val="24"/>
          <w:lang w:val="nb-NO"/>
        </w:rPr>
        <w:t>e»</w:t>
      </w:r>
      <w:r w:rsidRPr="00187858">
        <w:rPr>
          <w:sz w:val="24"/>
          <w:szCs w:val="24"/>
          <w:lang w:val="nb-NO"/>
        </w:rPr>
        <w:t xml:space="preserve"> (Aristotel citiran u Ricoeur 1986: 23)</w:t>
      </w:r>
      <w:r w:rsidR="008E4221">
        <w:rPr>
          <w:sz w:val="24"/>
          <w:szCs w:val="24"/>
          <w:lang w:val="nb-NO"/>
        </w:rPr>
        <w:t>;</w:t>
      </w:r>
    </w:p>
    <w:p w14:paraId="2C906BA5" w14:textId="77777777" w:rsidR="00187858" w:rsidRPr="00187858" w:rsidRDefault="008E4221" w:rsidP="00187858">
      <w:pPr>
        <w:spacing w:line="276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Ovdje treba napomenuti</w:t>
      </w:r>
      <w:r w:rsidR="00187858" w:rsidRPr="00187858">
        <w:rPr>
          <w:sz w:val="24"/>
          <w:szCs w:val="24"/>
          <w:lang w:val="nb-NO"/>
        </w:rPr>
        <w:t xml:space="preserve"> da je za Aristotela metafora također glagol: 'dobro metaforizirati' je nešto što se ne može naučiti od drugih, to je znak </w:t>
      </w:r>
      <w:r>
        <w:rPr>
          <w:sz w:val="24"/>
          <w:szCs w:val="24"/>
          <w:lang w:val="nb-NO"/>
        </w:rPr>
        <w:t>«</w:t>
      </w:r>
      <w:r w:rsidR="00187858" w:rsidRPr="00187858">
        <w:rPr>
          <w:sz w:val="24"/>
          <w:szCs w:val="24"/>
          <w:lang w:val="nb-NO"/>
        </w:rPr>
        <w:t>genija</w:t>
      </w:r>
      <w:r>
        <w:rPr>
          <w:sz w:val="24"/>
          <w:szCs w:val="24"/>
          <w:lang w:val="nb-NO"/>
        </w:rPr>
        <w:t>lnosti»</w:t>
      </w:r>
      <w:r w:rsidR="00187858" w:rsidRPr="00187858">
        <w:rPr>
          <w:sz w:val="24"/>
          <w:szCs w:val="24"/>
          <w:lang w:val="nb-NO"/>
        </w:rPr>
        <w:t>.</w:t>
      </w:r>
    </w:p>
    <w:p w14:paraId="3B7E5D34" w14:textId="77777777" w:rsidR="00187858" w:rsidRPr="00187858" w:rsidRDefault="00187858" w:rsidP="008E4221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t>Aristotelove četiri podvrste metafora razvijaju se oko četiri vrste prijenosa (primjeri prevedeni u Hawkes (1972: 7), vidi također Ec</w:t>
      </w:r>
      <w:r w:rsidR="008E4221">
        <w:rPr>
          <w:sz w:val="24"/>
          <w:szCs w:val="24"/>
          <w:lang w:val="nb-NO"/>
        </w:rPr>
        <w:t>o 1983: 221, 223, 225, 226) koje</w:t>
      </w:r>
      <w:r w:rsidRPr="00187858">
        <w:rPr>
          <w:sz w:val="24"/>
          <w:szCs w:val="24"/>
          <w:lang w:val="nb-NO"/>
        </w:rPr>
        <w:t xml:space="preserve"> ukazuju</w:t>
      </w:r>
      <w:r w:rsidR="008E4221">
        <w:rPr>
          <w:sz w:val="24"/>
          <w:szCs w:val="24"/>
          <w:lang w:val="nb-NO"/>
        </w:rPr>
        <w:t xml:space="preserve"> na «gniježđenje ili smještanje vrste unutar roda»</w:t>
      </w:r>
      <w:r w:rsidRPr="00187858">
        <w:rPr>
          <w:sz w:val="24"/>
          <w:szCs w:val="24"/>
          <w:lang w:val="nb-NO"/>
        </w:rPr>
        <w:t xml:space="preserve"> (Eco 1983 : 222), gdje govornik prelazi s općenitijeg pojma (rod) na određeniji (vrsta):</w:t>
      </w:r>
    </w:p>
    <w:p w14:paraId="79CA5992" w14:textId="77777777" w:rsidR="00187858" w:rsidRPr="00187858" w:rsidRDefault="00187858" w:rsidP="00187858">
      <w:pPr>
        <w:spacing w:line="276" w:lineRule="auto"/>
        <w:jc w:val="both"/>
        <w:rPr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t>1. Od roda do vrste</w:t>
      </w:r>
      <w:r w:rsidR="008E4221">
        <w:rPr>
          <w:sz w:val="24"/>
          <w:szCs w:val="24"/>
          <w:lang w:val="nb-NO"/>
        </w:rPr>
        <w:t xml:space="preserve"> (generalizirajuća sinegdoha): «s</w:t>
      </w:r>
      <w:r w:rsidRPr="00187858">
        <w:rPr>
          <w:sz w:val="24"/>
          <w:szCs w:val="24"/>
          <w:lang w:val="nb-NO"/>
        </w:rPr>
        <w:t>mrtnici</w:t>
      </w:r>
      <w:r w:rsidR="008E4221">
        <w:rPr>
          <w:sz w:val="24"/>
          <w:szCs w:val="24"/>
          <w:lang w:val="nb-NO"/>
        </w:rPr>
        <w:t>»</w:t>
      </w:r>
      <w:r w:rsidRPr="00187858">
        <w:rPr>
          <w:sz w:val="24"/>
          <w:szCs w:val="24"/>
          <w:lang w:val="nb-NO"/>
        </w:rPr>
        <w:t xml:space="preserve"> za </w:t>
      </w:r>
      <w:r w:rsidR="008E4221">
        <w:rPr>
          <w:sz w:val="24"/>
          <w:szCs w:val="24"/>
          <w:lang w:val="nb-NO"/>
        </w:rPr>
        <w:t>«</w:t>
      </w:r>
      <w:r w:rsidRPr="00187858">
        <w:rPr>
          <w:sz w:val="24"/>
          <w:szCs w:val="24"/>
          <w:lang w:val="nb-NO"/>
        </w:rPr>
        <w:t>ljude</w:t>
      </w:r>
      <w:r w:rsidR="008E4221">
        <w:rPr>
          <w:sz w:val="24"/>
          <w:szCs w:val="24"/>
          <w:lang w:val="nb-NO"/>
        </w:rPr>
        <w:t>», ljudi su vrsta roda smrtnika. U primjeru</w:t>
      </w:r>
      <w:r w:rsidRPr="00187858">
        <w:rPr>
          <w:sz w:val="24"/>
          <w:szCs w:val="24"/>
          <w:lang w:val="nb-NO"/>
        </w:rPr>
        <w:t xml:space="preserve"> </w:t>
      </w:r>
      <w:r w:rsidR="008E4221">
        <w:rPr>
          <w:i/>
          <w:sz w:val="24"/>
          <w:szCs w:val="24"/>
          <w:lang w:val="nb-NO"/>
        </w:rPr>
        <w:t>M</w:t>
      </w:r>
      <w:r w:rsidRPr="008E4221">
        <w:rPr>
          <w:i/>
          <w:sz w:val="24"/>
          <w:szCs w:val="24"/>
          <w:lang w:val="nb-NO"/>
        </w:rPr>
        <w:t>oj brod stoji tamo</w:t>
      </w:r>
      <w:r w:rsidR="008E4221">
        <w:rPr>
          <w:sz w:val="24"/>
          <w:szCs w:val="24"/>
          <w:lang w:val="nb-NO"/>
        </w:rPr>
        <w:t>, «stajati»</w:t>
      </w:r>
      <w:r w:rsidRPr="00187858">
        <w:rPr>
          <w:sz w:val="24"/>
          <w:szCs w:val="24"/>
          <w:lang w:val="nb-NO"/>
        </w:rPr>
        <w:t xml:space="preserve"> je rod k</w:t>
      </w:r>
      <w:r w:rsidR="008E4221">
        <w:rPr>
          <w:sz w:val="24"/>
          <w:szCs w:val="24"/>
          <w:lang w:val="nb-NO"/>
        </w:rPr>
        <w:t>oji među svojim pojmovnim vrstama sadrži pojam «usidrenja»</w:t>
      </w:r>
      <w:r w:rsidRPr="00187858">
        <w:rPr>
          <w:sz w:val="24"/>
          <w:szCs w:val="24"/>
          <w:lang w:val="nb-NO"/>
        </w:rPr>
        <w:t>.</w:t>
      </w:r>
      <w:r w:rsidR="00AC678B">
        <w:rPr>
          <w:rStyle w:val="FootnoteReference"/>
          <w:sz w:val="24"/>
          <w:szCs w:val="24"/>
          <w:lang w:val="nb-NO"/>
        </w:rPr>
        <w:footnoteReference w:id="6"/>
      </w:r>
    </w:p>
    <w:p w14:paraId="62DB3364" w14:textId="77777777" w:rsidR="00187858" w:rsidRPr="00187858" w:rsidRDefault="00187858" w:rsidP="00187858">
      <w:pPr>
        <w:spacing w:line="276" w:lineRule="auto"/>
        <w:jc w:val="both"/>
        <w:rPr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t xml:space="preserve">2. Od vrste do roda (posebna sinegdoha): </w:t>
      </w:r>
      <w:r w:rsidRPr="008E4221">
        <w:rPr>
          <w:i/>
          <w:sz w:val="24"/>
          <w:szCs w:val="24"/>
          <w:lang w:val="nb-NO"/>
        </w:rPr>
        <w:t>Odisej je učinio deset tisuća plemenitih stvari.</w:t>
      </w:r>
      <w:r w:rsidRPr="00187858">
        <w:rPr>
          <w:sz w:val="24"/>
          <w:szCs w:val="24"/>
          <w:lang w:val="nb-NO"/>
        </w:rPr>
        <w:t xml:space="preserve"> (specifič</w:t>
      </w:r>
      <w:r w:rsidR="008E4221">
        <w:rPr>
          <w:sz w:val="24"/>
          <w:szCs w:val="24"/>
          <w:lang w:val="nb-NO"/>
        </w:rPr>
        <w:t>an broj, korišten umjesto roda «mnogo»</w:t>
      </w:r>
      <w:r w:rsidRPr="00187858">
        <w:rPr>
          <w:sz w:val="24"/>
          <w:szCs w:val="24"/>
          <w:lang w:val="nb-NO"/>
        </w:rPr>
        <w:t>) [vidi Ecov koristan dijagram koji objašnjava mehaniza</w:t>
      </w:r>
      <w:r w:rsidR="008E4221">
        <w:rPr>
          <w:sz w:val="24"/>
          <w:szCs w:val="24"/>
          <w:lang w:val="nb-NO"/>
        </w:rPr>
        <w:t>m kao pomicanje prema gore, odnosno</w:t>
      </w:r>
      <w:r w:rsidRPr="00187858">
        <w:rPr>
          <w:sz w:val="24"/>
          <w:szCs w:val="24"/>
          <w:lang w:val="nb-NO"/>
        </w:rPr>
        <w:t xml:space="preserve"> dolje u hijerarhiji, 1983: 223].</w:t>
      </w:r>
    </w:p>
    <w:p w14:paraId="0E4F7F30" w14:textId="77777777" w:rsidR="00187858" w:rsidRPr="00187858" w:rsidRDefault="00187858" w:rsidP="00187858">
      <w:pPr>
        <w:spacing w:line="276" w:lineRule="auto"/>
        <w:jc w:val="both"/>
        <w:rPr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lastRenderedPageBreak/>
        <w:t xml:space="preserve">3. Od vrste do vrste: </w:t>
      </w:r>
      <w:r w:rsidR="000A278C">
        <w:rPr>
          <w:i/>
          <w:sz w:val="24"/>
          <w:szCs w:val="24"/>
          <w:lang w:val="nb-NO"/>
        </w:rPr>
        <w:t>Zatim je izvukao njegov život</w:t>
      </w:r>
      <w:r w:rsidRPr="008E4221">
        <w:rPr>
          <w:i/>
          <w:sz w:val="24"/>
          <w:szCs w:val="24"/>
          <w:lang w:val="nb-NO"/>
        </w:rPr>
        <w:t xml:space="preserve"> broncom</w:t>
      </w:r>
      <w:r w:rsidR="000A278C">
        <w:rPr>
          <w:i/>
          <w:sz w:val="24"/>
          <w:szCs w:val="24"/>
          <w:lang w:val="nb-NO"/>
        </w:rPr>
        <w:t>.</w:t>
      </w:r>
      <w:r w:rsidRPr="00187858">
        <w:rPr>
          <w:sz w:val="24"/>
          <w:szCs w:val="24"/>
          <w:lang w:val="nb-NO"/>
        </w:rPr>
        <w:t xml:space="preserve"> i </w:t>
      </w:r>
      <w:r w:rsidRPr="008E4221">
        <w:rPr>
          <w:i/>
          <w:sz w:val="24"/>
          <w:szCs w:val="24"/>
          <w:lang w:val="nb-NO"/>
        </w:rPr>
        <w:t>Zatim je s brončanom čašom prerezao vodu</w:t>
      </w:r>
      <w:r w:rsidRPr="00187858">
        <w:rPr>
          <w:sz w:val="24"/>
          <w:szCs w:val="24"/>
          <w:lang w:val="nb-NO"/>
        </w:rPr>
        <w:t>. (</w:t>
      </w:r>
      <w:r w:rsidR="000A278C">
        <w:rPr>
          <w:sz w:val="24"/>
          <w:szCs w:val="24"/>
          <w:lang w:val="nb-NO"/>
        </w:rPr>
        <w:t>'izvući' = 'oduzeti').</w:t>
      </w:r>
    </w:p>
    <w:p w14:paraId="1ACF1195" w14:textId="77777777" w:rsidR="00187858" w:rsidRPr="008E4221" w:rsidRDefault="00187858" w:rsidP="00187858">
      <w:pPr>
        <w:spacing w:line="276" w:lineRule="auto"/>
        <w:jc w:val="both"/>
        <w:rPr>
          <w:i/>
          <w:sz w:val="24"/>
          <w:szCs w:val="24"/>
          <w:lang w:val="nb-NO"/>
        </w:rPr>
      </w:pPr>
      <w:r w:rsidRPr="00187858">
        <w:rPr>
          <w:sz w:val="24"/>
          <w:szCs w:val="24"/>
          <w:lang w:val="nb-NO"/>
        </w:rPr>
        <w:t>4</w:t>
      </w:r>
      <w:r w:rsidR="000A278C">
        <w:rPr>
          <w:sz w:val="24"/>
          <w:szCs w:val="24"/>
          <w:lang w:val="nb-NO"/>
        </w:rPr>
        <w:t xml:space="preserve">. Stvar analogije (B/A = D/C): </w:t>
      </w:r>
      <w:r w:rsidR="000A278C" w:rsidRPr="000A278C">
        <w:rPr>
          <w:i/>
          <w:sz w:val="24"/>
          <w:szCs w:val="24"/>
          <w:lang w:val="nb-NO"/>
        </w:rPr>
        <w:t>S</w:t>
      </w:r>
      <w:r w:rsidRPr="000A278C">
        <w:rPr>
          <w:i/>
          <w:sz w:val="24"/>
          <w:szCs w:val="24"/>
          <w:lang w:val="nb-NO"/>
        </w:rPr>
        <w:t>tarost je za život kao zalazak sunca za dan</w:t>
      </w:r>
      <w:r w:rsidRPr="00187858">
        <w:rPr>
          <w:sz w:val="24"/>
          <w:szCs w:val="24"/>
          <w:lang w:val="nb-NO"/>
        </w:rPr>
        <w:t xml:space="preserve">. </w:t>
      </w:r>
      <w:r w:rsidRPr="008E4221">
        <w:rPr>
          <w:i/>
          <w:sz w:val="24"/>
          <w:szCs w:val="24"/>
          <w:lang w:val="nb-NO"/>
        </w:rPr>
        <w:t>Dionizu je pehar kao što je Aresu štit.</w:t>
      </w:r>
    </w:p>
    <w:p w14:paraId="14E23D00" w14:textId="77777777" w:rsidR="00D21764" w:rsidRP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>A</w:t>
      </w:r>
      <w:r w:rsidR="008E4221">
        <w:rPr>
          <w:sz w:val="24"/>
          <w:szCs w:val="24"/>
          <w:lang w:val="nb-NO"/>
        </w:rPr>
        <w:t xml:space="preserve">ristotel o cjelokupnoj funkciji i </w:t>
      </w:r>
      <w:r w:rsidRPr="00D21764">
        <w:rPr>
          <w:sz w:val="24"/>
          <w:szCs w:val="24"/>
          <w:lang w:val="nb-NO"/>
        </w:rPr>
        <w:t>učinku metafore:</w:t>
      </w:r>
    </w:p>
    <w:p w14:paraId="464AE17F" w14:textId="77777777" w:rsidR="00D21764" w:rsidRPr="00D21764" w:rsidRDefault="000A278C" w:rsidP="00257DC3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U </w:t>
      </w:r>
      <w:r w:rsidRPr="00257DC3">
        <w:rPr>
          <w:i/>
          <w:sz w:val="24"/>
          <w:szCs w:val="24"/>
          <w:lang w:val="nb-NO"/>
        </w:rPr>
        <w:t>Poetici</w:t>
      </w:r>
      <w:r>
        <w:rPr>
          <w:sz w:val="24"/>
          <w:szCs w:val="24"/>
          <w:lang w:val="nb-NO"/>
        </w:rPr>
        <w:t>, raspravi o «</w:t>
      </w:r>
      <w:r w:rsidR="00D21764" w:rsidRPr="00D21764">
        <w:rPr>
          <w:sz w:val="24"/>
          <w:szCs w:val="24"/>
          <w:lang w:val="nb-NO"/>
        </w:rPr>
        <w:t>p</w:t>
      </w:r>
      <w:r>
        <w:rPr>
          <w:sz w:val="24"/>
          <w:szCs w:val="24"/>
          <w:lang w:val="nb-NO"/>
        </w:rPr>
        <w:t>oeziji (poiêsis) tragične igre»,</w:t>
      </w:r>
      <w:r w:rsidR="00D21764" w:rsidRPr="00D21764">
        <w:rPr>
          <w:sz w:val="24"/>
          <w:szCs w:val="24"/>
          <w:lang w:val="nb-NO"/>
        </w:rPr>
        <w:t xml:space="preserve"> Aristote</w:t>
      </w:r>
      <w:r>
        <w:rPr>
          <w:sz w:val="24"/>
          <w:szCs w:val="24"/>
          <w:lang w:val="nb-NO"/>
        </w:rPr>
        <w:t>l vidi metaforu kao povezanu s «</w:t>
      </w:r>
      <w:r w:rsidR="00D21764" w:rsidRPr="00D21764">
        <w:rPr>
          <w:sz w:val="24"/>
          <w:szCs w:val="24"/>
          <w:lang w:val="nb-NO"/>
        </w:rPr>
        <w:t>imitacijo</w:t>
      </w:r>
      <w:r>
        <w:rPr>
          <w:sz w:val="24"/>
          <w:szCs w:val="24"/>
          <w:lang w:val="nb-NO"/>
        </w:rPr>
        <w:t>m (mimêsis) ljudskog djelovanja»</w:t>
      </w:r>
      <w:r w:rsidR="00D21764" w:rsidRPr="00D21764">
        <w:rPr>
          <w:sz w:val="24"/>
          <w:szCs w:val="24"/>
          <w:lang w:val="nb-NO"/>
        </w:rPr>
        <w:t xml:space="preserve"> kao jednom od općih funkcija tragedije.</w:t>
      </w:r>
      <w:r w:rsidR="00AC678B">
        <w:rPr>
          <w:rStyle w:val="FootnoteReference"/>
          <w:sz w:val="24"/>
          <w:szCs w:val="24"/>
          <w:lang w:val="nb-NO"/>
        </w:rPr>
        <w:footnoteReference w:id="7"/>
      </w:r>
    </w:p>
    <w:p w14:paraId="41B99D54" w14:textId="77777777" w:rsidR="00D21764" w:rsidRPr="00D21764" w:rsidRDefault="00D21764" w:rsidP="00257DC3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>Metafora je u Aristotelovoj definiciji smještena kao djelatna na razini imenice (</w:t>
      </w:r>
      <w:r w:rsidRPr="000A278C">
        <w:rPr>
          <w:i/>
          <w:sz w:val="24"/>
          <w:szCs w:val="24"/>
          <w:lang w:val="nb-NO"/>
        </w:rPr>
        <w:t>lexis</w:t>
      </w:r>
      <w:r w:rsidRPr="00D21764">
        <w:rPr>
          <w:sz w:val="24"/>
          <w:szCs w:val="24"/>
          <w:lang w:val="nb-NO"/>
        </w:rPr>
        <w:t>), al</w:t>
      </w:r>
      <w:r w:rsidR="000A278C">
        <w:rPr>
          <w:sz w:val="24"/>
          <w:szCs w:val="24"/>
          <w:lang w:val="nb-NO"/>
        </w:rPr>
        <w:t xml:space="preserve">i i u pjesničkom stvaranju gdje je </w:t>
      </w:r>
      <w:r w:rsidR="000A278C" w:rsidRPr="000A278C">
        <w:rPr>
          <w:i/>
          <w:sz w:val="24"/>
          <w:szCs w:val="24"/>
          <w:lang w:val="nb-NO"/>
        </w:rPr>
        <w:t>mimêsis</w:t>
      </w:r>
      <w:r w:rsidR="000A278C">
        <w:rPr>
          <w:sz w:val="24"/>
          <w:szCs w:val="24"/>
          <w:lang w:val="nb-NO"/>
        </w:rPr>
        <w:t xml:space="preserve"> konstitutivan za fabulu</w:t>
      </w:r>
      <w:r w:rsidRPr="00D21764">
        <w:rPr>
          <w:sz w:val="24"/>
          <w:szCs w:val="24"/>
          <w:lang w:val="nb-NO"/>
        </w:rPr>
        <w:t xml:space="preserve"> ili zaplet (</w:t>
      </w:r>
      <w:r w:rsidRPr="000A278C">
        <w:rPr>
          <w:i/>
          <w:sz w:val="24"/>
          <w:szCs w:val="24"/>
          <w:lang w:val="nb-NO"/>
        </w:rPr>
        <w:t>muthos</w:t>
      </w:r>
      <w:r w:rsidRPr="00D21764">
        <w:rPr>
          <w:sz w:val="24"/>
          <w:szCs w:val="24"/>
          <w:lang w:val="nb-NO"/>
        </w:rPr>
        <w:t>)</w:t>
      </w:r>
      <w:r w:rsidR="000A278C">
        <w:rPr>
          <w:sz w:val="24"/>
          <w:szCs w:val="24"/>
          <w:lang w:val="nb-NO"/>
        </w:rPr>
        <w:t>: «</w:t>
      </w:r>
      <w:r w:rsidRPr="00D21764">
        <w:rPr>
          <w:sz w:val="24"/>
          <w:szCs w:val="24"/>
          <w:lang w:val="nb-NO"/>
        </w:rPr>
        <w:t xml:space="preserve">stvaralačka dimenzija neodvojiva je od ovog referencijalnog kretanja. </w:t>
      </w:r>
      <w:r w:rsidRPr="000A278C">
        <w:rPr>
          <w:i/>
          <w:sz w:val="24"/>
          <w:szCs w:val="24"/>
          <w:lang w:val="nb-NO"/>
        </w:rPr>
        <w:t>Mimêsis</w:t>
      </w:r>
      <w:r w:rsidRPr="00D21764">
        <w:rPr>
          <w:sz w:val="24"/>
          <w:szCs w:val="24"/>
          <w:lang w:val="nb-NO"/>
        </w:rPr>
        <w:t xml:space="preserve"> je </w:t>
      </w:r>
      <w:r w:rsidRPr="000A278C">
        <w:rPr>
          <w:i/>
          <w:sz w:val="24"/>
          <w:szCs w:val="24"/>
          <w:lang w:val="nb-NO"/>
        </w:rPr>
        <w:t>p</w:t>
      </w:r>
      <w:r w:rsidR="000A278C" w:rsidRPr="000A278C">
        <w:rPr>
          <w:i/>
          <w:sz w:val="24"/>
          <w:szCs w:val="24"/>
          <w:lang w:val="nb-NO"/>
        </w:rPr>
        <w:t>oiêsis</w:t>
      </w:r>
      <w:r w:rsidR="000A278C">
        <w:rPr>
          <w:sz w:val="24"/>
          <w:szCs w:val="24"/>
          <w:lang w:val="nb-NO"/>
        </w:rPr>
        <w:t xml:space="preserve"> i </w:t>
      </w:r>
      <w:r w:rsidR="000A278C" w:rsidRPr="000A278C">
        <w:rPr>
          <w:i/>
          <w:sz w:val="24"/>
          <w:szCs w:val="24"/>
          <w:lang w:val="nb-NO"/>
        </w:rPr>
        <w:t>poiêsis</w:t>
      </w:r>
      <w:r w:rsidR="000A278C">
        <w:rPr>
          <w:sz w:val="24"/>
          <w:szCs w:val="24"/>
          <w:lang w:val="nb-NO"/>
        </w:rPr>
        <w:t xml:space="preserve"> je </w:t>
      </w:r>
      <w:r w:rsidR="000A278C" w:rsidRPr="000A278C">
        <w:rPr>
          <w:i/>
          <w:sz w:val="24"/>
          <w:szCs w:val="24"/>
          <w:lang w:val="nb-NO"/>
        </w:rPr>
        <w:t>mimêsis</w:t>
      </w:r>
      <w:r w:rsidR="000A278C">
        <w:rPr>
          <w:sz w:val="24"/>
          <w:szCs w:val="24"/>
          <w:lang w:val="nb-NO"/>
        </w:rPr>
        <w:t>»</w:t>
      </w:r>
      <w:r w:rsidRPr="00D21764">
        <w:rPr>
          <w:sz w:val="24"/>
          <w:szCs w:val="24"/>
          <w:lang w:val="nb-NO"/>
        </w:rPr>
        <w:t xml:space="preserve"> (Ricoeur 1986: 39).</w:t>
      </w:r>
    </w:p>
    <w:p w14:paraId="08D57157" w14:textId="77777777" w:rsidR="00D21764" w:rsidRP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>Implikacije za metaforu u pjesničkom tekstu:</w:t>
      </w:r>
    </w:p>
    <w:p w14:paraId="7F69D791" w14:textId="77777777" w:rsidR="00D21764" w:rsidRP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>• Ako se promatra jednostavno kao činjenica ili element jezika, tada bi metafora bila puko odstup</w:t>
      </w:r>
      <w:r w:rsidR="00257DC3">
        <w:rPr>
          <w:sz w:val="24"/>
          <w:szCs w:val="24"/>
          <w:lang w:val="nb-NO"/>
        </w:rPr>
        <w:t>anje u odnosu na obični jezik; «</w:t>
      </w:r>
      <w:r w:rsidRPr="00D21764">
        <w:rPr>
          <w:sz w:val="24"/>
          <w:szCs w:val="24"/>
          <w:lang w:val="nb-NO"/>
        </w:rPr>
        <w:t xml:space="preserve">Ali podređivanje </w:t>
      </w:r>
      <w:r w:rsidRPr="00257DC3">
        <w:rPr>
          <w:i/>
          <w:sz w:val="24"/>
          <w:szCs w:val="24"/>
          <w:lang w:val="nb-NO"/>
        </w:rPr>
        <w:t>lexisa</w:t>
      </w:r>
      <w:r w:rsidRPr="00D21764">
        <w:rPr>
          <w:sz w:val="24"/>
          <w:szCs w:val="24"/>
          <w:lang w:val="nb-NO"/>
        </w:rPr>
        <w:t xml:space="preserve"> </w:t>
      </w:r>
      <w:r w:rsidRPr="00257DC3">
        <w:rPr>
          <w:i/>
          <w:sz w:val="24"/>
          <w:szCs w:val="24"/>
          <w:lang w:val="nb-NO"/>
        </w:rPr>
        <w:t>muthosu</w:t>
      </w:r>
      <w:r w:rsidRPr="00D21764">
        <w:rPr>
          <w:sz w:val="24"/>
          <w:szCs w:val="24"/>
          <w:lang w:val="nb-NO"/>
        </w:rPr>
        <w:t xml:space="preserve"> metaforu već stavlja u službu ‘kazivanja’, ‘poetiziranja’, koje se više ne odvija na razini riječi neg</w:t>
      </w:r>
      <w:r w:rsidR="00257DC3">
        <w:rPr>
          <w:sz w:val="24"/>
          <w:szCs w:val="24"/>
          <w:lang w:val="nb-NO"/>
        </w:rPr>
        <w:t>o na razini pjesme kao cjeline»</w:t>
      </w:r>
      <w:r w:rsidRPr="00D21764">
        <w:rPr>
          <w:sz w:val="24"/>
          <w:szCs w:val="24"/>
          <w:lang w:val="nb-NO"/>
        </w:rPr>
        <w:t xml:space="preserve"> (Ricoeur 1986: 40)</w:t>
      </w:r>
      <w:r w:rsidR="00257DC3">
        <w:rPr>
          <w:sz w:val="24"/>
          <w:szCs w:val="24"/>
          <w:lang w:val="nb-NO"/>
        </w:rPr>
        <w:t>;</w:t>
      </w:r>
    </w:p>
    <w:p w14:paraId="1A7FC206" w14:textId="77777777" w:rsidR="00D21764" w:rsidRP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 xml:space="preserve">• </w:t>
      </w:r>
      <w:r w:rsidRPr="00257DC3">
        <w:rPr>
          <w:i/>
          <w:sz w:val="24"/>
          <w:szCs w:val="24"/>
          <w:lang w:val="nb-NO"/>
        </w:rPr>
        <w:t>Mimêsis</w:t>
      </w:r>
      <w:r w:rsidRPr="00D21764">
        <w:rPr>
          <w:sz w:val="24"/>
          <w:szCs w:val="24"/>
          <w:lang w:val="nb-NO"/>
        </w:rPr>
        <w:t xml:space="preserve"> nije samo oponašanje stvarnosti (</w:t>
      </w:r>
      <w:r w:rsidRPr="00257DC3">
        <w:rPr>
          <w:i/>
          <w:sz w:val="24"/>
          <w:szCs w:val="24"/>
          <w:lang w:val="nb-NO"/>
        </w:rPr>
        <w:t>phusis</w:t>
      </w:r>
      <w:r w:rsidR="00257DC3">
        <w:rPr>
          <w:sz w:val="24"/>
          <w:szCs w:val="24"/>
          <w:lang w:val="nb-NO"/>
        </w:rPr>
        <w:t>, priroda): «</w:t>
      </w:r>
      <w:r w:rsidRPr="00D21764">
        <w:rPr>
          <w:sz w:val="24"/>
          <w:szCs w:val="24"/>
          <w:lang w:val="nb-NO"/>
        </w:rPr>
        <w:t>pjesma oponaša ljudske radnje 'bilo onakvima kakvi su bili ili jesu, ili kako se kaže ili misli da jesu ili da su b</w:t>
      </w:r>
      <w:r w:rsidR="00257DC3">
        <w:rPr>
          <w:sz w:val="24"/>
          <w:szCs w:val="24"/>
          <w:lang w:val="nb-NO"/>
        </w:rPr>
        <w:t>ili, ili kako bi trebali biti'»</w:t>
      </w:r>
      <w:r w:rsidRPr="00D21764">
        <w:rPr>
          <w:sz w:val="24"/>
          <w:szCs w:val="24"/>
          <w:lang w:val="nb-NO"/>
        </w:rPr>
        <w:t xml:space="preserve"> (Ricoeur 1986: 42)</w:t>
      </w:r>
      <w:r w:rsidR="00257DC3">
        <w:rPr>
          <w:sz w:val="24"/>
          <w:szCs w:val="24"/>
          <w:lang w:val="nb-NO"/>
        </w:rPr>
        <w:t>;</w:t>
      </w:r>
    </w:p>
    <w:p w14:paraId="32432CD5" w14:textId="77777777" w:rsidR="00D21764" w:rsidRPr="00D21764" w:rsidRDefault="00257DC3" w:rsidP="00D21764">
      <w:pPr>
        <w:spacing w:line="276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• «</w:t>
      </w:r>
      <w:r w:rsidR="00D21764" w:rsidRPr="00D21764">
        <w:rPr>
          <w:sz w:val="24"/>
          <w:szCs w:val="24"/>
          <w:lang w:val="nb-NO"/>
        </w:rPr>
        <w:t xml:space="preserve">Umjetničko djelo se može prosuđivati [...] bez opterećujuće ontološke brige za </w:t>
      </w:r>
      <w:r w:rsidR="00D21764" w:rsidRPr="00257DC3">
        <w:rPr>
          <w:i/>
          <w:sz w:val="24"/>
          <w:szCs w:val="24"/>
          <w:lang w:val="nb-NO"/>
        </w:rPr>
        <w:t>pr</w:t>
      </w:r>
      <w:r w:rsidRPr="00257DC3">
        <w:rPr>
          <w:i/>
          <w:sz w:val="24"/>
          <w:szCs w:val="24"/>
          <w:lang w:val="nb-NO"/>
        </w:rPr>
        <w:t>ilagođavanjem izgleda stvarnosti</w:t>
      </w:r>
      <w:r>
        <w:rPr>
          <w:sz w:val="24"/>
          <w:szCs w:val="24"/>
          <w:lang w:val="nb-NO"/>
        </w:rPr>
        <w:t>»</w:t>
      </w:r>
      <w:r w:rsidR="00D21764" w:rsidRPr="00D21764">
        <w:rPr>
          <w:sz w:val="24"/>
          <w:szCs w:val="24"/>
          <w:lang w:val="nb-NO"/>
        </w:rPr>
        <w:t xml:space="preserve"> (Ricoeur 1986: 42)</w:t>
      </w:r>
      <w:r>
        <w:rPr>
          <w:sz w:val="24"/>
          <w:szCs w:val="24"/>
          <w:lang w:val="nb-NO"/>
        </w:rPr>
        <w:t>;</w:t>
      </w:r>
    </w:p>
    <w:p w14:paraId="561BBA40" w14:textId="77777777" w:rsidR="00D21764" w:rsidRPr="00D21764" w:rsidRDefault="00257DC3" w:rsidP="00D21764">
      <w:pPr>
        <w:spacing w:line="276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• «</w:t>
      </w:r>
      <w:r w:rsidR="00D21764" w:rsidRPr="00D21764">
        <w:rPr>
          <w:sz w:val="24"/>
          <w:szCs w:val="24"/>
          <w:lang w:val="nb-NO"/>
        </w:rPr>
        <w:t>Predstaviti ljude '</w:t>
      </w:r>
      <w:r w:rsidR="00D21764" w:rsidRPr="00257DC3">
        <w:rPr>
          <w:i/>
          <w:sz w:val="24"/>
          <w:szCs w:val="24"/>
          <w:lang w:val="nb-NO"/>
        </w:rPr>
        <w:t>kao što djeluju</w:t>
      </w:r>
      <w:r w:rsidR="00D21764" w:rsidRPr="00257DC3">
        <w:rPr>
          <w:sz w:val="24"/>
          <w:szCs w:val="24"/>
          <w:lang w:val="nb-NO"/>
        </w:rPr>
        <w:t>'</w:t>
      </w:r>
      <w:r w:rsidR="00D21764" w:rsidRPr="00257DC3">
        <w:rPr>
          <w:i/>
          <w:sz w:val="24"/>
          <w:szCs w:val="24"/>
          <w:lang w:val="nb-NO"/>
        </w:rPr>
        <w:t xml:space="preserve"> </w:t>
      </w:r>
      <w:r w:rsidR="00D21764" w:rsidRPr="00D21764">
        <w:rPr>
          <w:sz w:val="24"/>
          <w:szCs w:val="24"/>
          <w:lang w:val="nb-NO"/>
        </w:rPr>
        <w:t xml:space="preserve">i sve stvari </w:t>
      </w:r>
      <w:r w:rsidR="00D21764" w:rsidRPr="00257DC3">
        <w:rPr>
          <w:sz w:val="24"/>
          <w:szCs w:val="24"/>
          <w:lang w:val="nb-NO"/>
        </w:rPr>
        <w:t>'</w:t>
      </w:r>
      <w:r w:rsidR="00D21764" w:rsidRPr="00257DC3">
        <w:rPr>
          <w:i/>
          <w:sz w:val="24"/>
          <w:szCs w:val="24"/>
          <w:lang w:val="nb-NO"/>
        </w:rPr>
        <w:t>kao u djel</w:t>
      </w:r>
      <w:r>
        <w:rPr>
          <w:i/>
          <w:sz w:val="24"/>
          <w:szCs w:val="24"/>
          <w:lang w:val="nb-NO"/>
        </w:rPr>
        <w:t>ovanj</w:t>
      </w:r>
      <w:r w:rsidR="00D21764" w:rsidRPr="00257DC3">
        <w:rPr>
          <w:i/>
          <w:sz w:val="24"/>
          <w:szCs w:val="24"/>
          <w:lang w:val="nb-NO"/>
        </w:rPr>
        <w:t>u</w:t>
      </w:r>
      <w:r w:rsidR="00D21764" w:rsidRPr="00257DC3">
        <w:rPr>
          <w:sz w:val="24"/>
          <w:szCs w:val="24"/>
          <w:lang w:val="nb-NO"/>
        </w:rPr>
        <w:t xml:space="preserve">' </w:t>
      </w:r>
      <w:r w:rsidR="00D21764" w:rsidRPr="00D21764">
        <w:rPr>
          <w:sz w:val="24"/>
          <w:szCs w:val="24"/>
          <w:lang w:val="nb-NO"/>
        </w:rPr>
        <w:t>- takva bi mogla biti ontološka funkcija metaforičkog dis</w:t>
      </w:r>
      <w:r>
        <w:rPr>
          <w:sz w:val="24"/>
          <w:szCs w:val="24"/>
          <w:lang w:val="nb-NO"/>
        </w:rPr>
        <w:t>kursa, u kojem se svaka latentna</w:t>
      </w:r>
      <w:r w:rsidR="00D21764" w:rsidRPr="00D21764">
        <w:rPr>
          <w:sz w:val="24"/>
          <w:szCs w:val="24"/>
          <w:lang w:val="nb-NO"/>
        </w:rPr>
        <w:t xml:space="preserve"> mogućnost posto</w:t>
      </w:r>
      <w:r>
        <w:rPr>
          <w:sz w:val="24"/>
          <w:szCs w:val="24"/>
          <w:lang w:val="nb-NO"/>
        </w:rPr>
        <w:t xml:space="preserve">janja pojavljuje </w:t>
      </w:r>
      <w:r w:rsidRPr="00257DC3">
        <w:rPr>
          <w:i/>
          <w:sz w:val="24"/>
          <w:szCs w:val="24"/>
          <w:lang w:val="nb-NO"/>
        </w:rPr>
        <w:t>kao</w:t>
      </w:r>
      <w:r>
        <w:rPr>
          <w:sz w:val="24"/>
          <w:szCs w:val="24"/>
          <w:lang w:val="nb-NO"/>
        </w:rPr>
        <w:t xml:space="preserve"> obistinjena</w:t>
      </w:r>
      <w:r w:rsidR="00D21764" w:rsidRPr="00D21764">
        <w:rPr>
          <w:sz w:val="24"/>
          <w:szCs w:val="24"/>
          <w:lang w:val="nb-NO"/>
        </w:rPr>
        <w:t xml:space="preserve">, svaka latentna sposobnost za djelovanje </w:t>
      </w:r>
      <w:r w:rsidR="00D21764" w:rsidRPr="00257DC3">
        <w:rPr>
          <w:i/>
          <w:sz w:val="24"/>
          <w:szCs w:val="24"/>
          <w:lang w:val="nb-NO"/>
        </w:rPr>
        <w:t>kao</w:t>
      </w:r>
      <w:r w:rsidR="00D21764" w:rsidRPr="00D21764">
        <w:rPr>
          <w:sz w:val="24"/>
          <w:szCs w:val="24"/>
          <w:lang w:val="nb-NO"/>
        </w:rPr>
        <w:t xml:space="preserve"> a</w:t>
      </w:r>
      <w:r>
        <w:rPr>
          <w:sz w:val="24"/>
          <w:szCs w:val="24"/>
          <w:lang w:val="nb-NO"/>
        </w:rPr>
        <w:t>ktualizirana».</w:t>
      </w:r>
    </w:p>
    <w:p w14:paraId="00C4FF0C" w14:textId="77777777" w:rsidR="00D21764" w:rsidRP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 xml:space="preserve">U </w:t>
      </w:r>
      <w:r w:rsidRPr="00257DC3">
        <w:rPr>
          <w:i/>
          <w:sz w:val="24"/>
          <w:szCs w:val="24"/>
          <w:lang w:val="nb-NO"/>
        </w:rPr>
        <w:t>Retorici</w:t>
      </w:r>
      <w:r w:rsidRPr="00D21764">
        <w:rPr>
          <w:sz w:val="24"/>
          <w:szCs w:val="24"/>
          <w:lang w:val="nb-NO"/>
        </w:rPr>
        <w:t xml:space="preserve"> je učinak metafore u službi sveobuhvatnog cilja retorike kao discipline.</w:t>
      </w:r>
    </w:p>
    <w:p w14:paraId="20792203" w14:textId="77777777" w:rsidR="00D21764" w:rsidRPr="00D21764" w:rsidRDefault="00257DC3" w:rsidP="00D21764">
      <w:pPr>
        <w:spacing w:line="276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• Kao metoda ili strategija, služi «uvjerljivosti u javnom govorništvu» (Ricoeur, 29-30);</w:t>
      </w:r>
      <w:r w:rsidR="00D21764" w:rsidRPr="00D21764">
        <w:rPr>
          <w:sz w:val="24"/>
          <w:szCs w:val="24"/>
          <w:lang w:val="nb-NO"/>
        </w:rPr>
        <w:t xml:space="preserve"> veza između govornika i slušatelja igra važnu ulogu.</w:t>
      </w:r>
    </w:p>
    <w:p w14:paraId="621A9ED6" w14:textId="77777777" w:rsidR="00D21764" w:rsidRP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 xml:space="preserve">• Aristotel opisuje </w:t>
      </w:r>
      <w:r w:rsidR="00257DC3">
        <w:rPr>
          <w:sz w:val="24"/>
          <w:szCs w:val="24"/>
          <w:lang w:val="nb-NO"/>
        </w:rPr>
        <w:t>ovu poveznicu kao jednu od «</w:t>
      </w:r>
      <w:r w:rsidRPr="00D21764">
        <w:rPr>
          <w:sz w:val="24"/>
          <w:szCs w:val="24"/>
          <w:lang w:val="nb-NO"/>
        </w:rPr>
        <w:t>uputa (</w:t>
      </w:r>
      <w:r w:rsidRPr="00257DC3">
        <w:rPr>
          <w:i/>
          <w:sz w:val="24"/>
          <w:szCs w:val="24"/>
          <w:lang w:val="nb-NO"/>
        </w:rPr>
        <w:t>didaskalia</w:t>
      </w:r>
      <w:r w:rsidRPr="00D21764">
        <w:rPr>
          <w:sz w:val="24"/>
          <w:szCs w:val="24"/>
          <w:lang w:val="nb-NO"/>
        </w:rPr>
        <w:t>): 'Način na koji je neka stvar izrečena utječe na njezinu razumljivos</w:t>
      </w:r>
      <w:r w:rsidR="00257DC3">
        <w:rPr>
          <w:sz w:val="24"/>
          <w:szCs w:val="24"/>
          <w:lang w:val="nb-NO"/>
        </w:rPr>
        <w:t xml:space="preserve">t' - podučavamo kroz svoj </w:t>
      </w:r>
      <w:r w:rsidR="00257DC3" w:rsidRPr="00257DC3">
        <w:rPr>
          <w:i/>
          <w:sz w:val="24"/>
          <w:szCs w:val="24"/>
          <w:lang w:val="nb-NO"/>
        </w:rPr>
        <w:t>leksik</w:t>
      </w:r>
      <w:r w:rsidR="00257DC3">
        <w:rPr>
          <w:sz w:val="24"/>
          <w:szCs w:val="24"/>
          <w:lang w:val="nb-NO"/>
        </w:rPr>
        <w:t>»</w:t>
      </w:r>
      <w:r w:rsidRPr="00D21764">
        <w:rPr>
          <w:sz w:val="24"/>
          <w:szCs w:val="24"/>
          <w:lang w:val="nb-NO"/>
        </w:rPr>
        <w:t xml:space="preserve"> (Ricoeur, 31).</w:t>
      </w:r>
    </w:p>
    <w:p w14:paraId="324C639A" w14:textId="77777777" w:rsidR="00D21764" w:rsidRP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lastRenderedPageBreak/>
        <w:t xml:space="preserve">• </w:t>
      </w:r>
      <w:r w:rsidRPr="0088373C">
        <w:rPr>
          <w:i/>
          <w:sz w:val="24"/>
          <w:szCs w:val="24"/>
          <w:lang w:val="nb-NO"/>
        </w:rPr>
        <w:t>lexis</w:t>
      </w:r>
      <w:r w:rsidRPr="00D21764">
        <w:rPr>
          <w:sz w:val="24"/>
          <w:szCs w:val="24"/>
          <w:lang w:val="nb-NO"/>
        </w:rPr>
        <w:t xml:space="preserve"> = sredstvo kojim se postiže uvjeravanje ili pouka; leksik izražava kreativne aktivnosti (</w:t>
      </w:r>
      <w:r w:rsidRPr="0088373C">
        <w:rPr>
          <w:i/>
          <w:sz w:val="24"/>
          <w:szCs w:val="24"/>
          <w:lang w:val="nb-NO"/>
        </w:rPr>
        <w:t>tehnai</w:t>
      </w:r>
      <w:r w:rsidRPr="00D21764">
        <w:rPr>
          <w:sz w:val="24"/>
          <w:szCs w:val="24"/>
          <w:lang w:val="nb-NO"/>
        </w:rPr>
        <w:t>) retorike;</w:t>
      </w:r>
    </w:p>
    <w:p w14:paraId="3795E3A9" w14:textId="77777777" w:rsidR="00D21764" w:rsidRP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>• metafora je jedna takva tehnika; usporedba je još jedna</w:t>
      </w:r>
      <w:r w:rsidR="0088373C">
        <w:rPr>
          <w:sz w:val="24"/>
          <w:szCs w:val="24"/>
          <w:lang w:val="nb-NO"/>
        </w:rPr>
        <w:t>;</w:t>
      </w:r>
    </w:p>
    <w:p w14:paraId="0C4BA6A2" w14:textId="77777777" w:rsidR="00D21764" w:rsidRP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 xml:space="preserve">• Metafora je </w:t>
      </w:r>
      <w:r w:rsidR="0088373C">
        <w:rPr>
          <w:sz w:val="24"/>
          <w:szCs w:val="24"/>
          <w:lang w:val="nb-NO"/>
        </w:rPr>
        <w:t>superiornija od poređenja, jer «</w:t>
      </w:r>
      <w:r w:rsidRPr="00D21764">
        <w:rPr>
          <w:sz w:val="24"/>
          <w:szCs w:val="24"/>
          <w:lang w:val="nb-NO"/>
        </w:rPr>
        <w:t>predstavlja polaritet pojmova koji s</w:t>
      </w:r>
      <w:r w:rsidR="0088373C">
        <w:rPr>
          <w:sz w:val="24"/>
          <w:szCs w:val="24"/>
          <w:lang w:val="nb-NO"/>
        </w:rPr>
        <w:t>e uspoređuju u skraćenom obliku»</w:t>
      </w:r>
      <w:r w:rsidRPr="00D21764">
        <w:rPr>
          <w:sz w:val="24"/>
          <w:szCs w:val="24"/>
          <w:lang w:val="nb-NO"/>
        </w:rPr>
        <w:t xml:space="preserve"> i </w:t>
      </w:r>
      <w:r w:rsidR="0088373C">
        <w:rPr>
          <w:sz w:val="24"/>
          <w:szCs w:val="24"/>
          <w:lang w:val="nb-NO"/>
        </w:rPr>
        <w:t>«</w:t>
      </w:r>
      <w:r w:rsidRPr="00D21764">
        <w:rPr>
          <w:sz w:val="24"/>
          <w:szCs w:val="24"/>
          <w:lang w:val="nb-NO"/>
        </w:rPr>
        <w:t>živahnija</w:t>
      </w:r>
      <w:r w:rsidR="0088373C">
        <w:rPr>
          <w:sz w:val="24"/>
          <w:szCs w:val="24"/>
          <w:lang w:val="nb-NO"/>
        </w:rPr>
        <w:t>»</w:t>
      </w:r>
      <w:r w:rsidRPr="00D21764">
        <w:rPr>
          <w:sz w:val="24"/>
          <w:szCs w:val="24"/>
          <w:lang w:val="nb-NO"/>
        </w:rPr>
        <w:t xml:space="preserve"> je (Ricoeur 1986: 25-26):</w:t>
      </w:r>
    </w:p>
    <w:p w14:paraId="4D445F54" w14:textId="77777777" w:rsidR="00D21764" w:rsidRPr="00D21764" w:rsidRDefault="0088373C" w:rsidP="00D21764">
      <w:pPr>
        <w:spacing w:line="276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«Kvaliteta «ž</w:t>
      </w:r>
      <w:r w:rsidR="00D21764" w:rsidRPr="00D21764">
        <w:rPr>
          <w:sz w:val="24"/>
          <w:szCs w:val="24"/>
          <w:lang w:val="nb-NO"/>
        </w:rPr>
        <w:t>ivost</w:t>
      </w:r>
      <w:r>
        <w:rPr>
          <w:sz w:val="24"/>
          <w:szCs w:val="24"/>
          <w:lang w:val="nb-NO"/>
        </w:rPr>
        <w:t>i»</w:t>
      </w:r>
      <w:r w:rsidR="00D21764" w:rsidRPr="00D21764">
        <w:rPr>
          <w:sz w:val="24"/>
          <w:szCs w:val="24"/>
          <w:lang w:val="nb-NO"/>
        </w:rPr>
        <w:t xml:space="preserve"> se posebno pren</w:t>
      </w:r>
      <w:r>
        <w:rPr>
          <w:sz w:val="24"/>
          <w:szCs w:val="24"/>
          <w:lang w:val="nb-NO"/>
        </w:rPr>
        <w:t>osi metaforom, i također</w:t>
      </w:r>
      <w:r w:rsidR="00D21764" w:rsidRPr="00D21764">
        <w:rPr>
          <w:sz w:val="24"/>
          <w:szCs w:val="24"/>
          <w:lang w:val="nb-NO"/>
        </w:rPr>
        <w:t xml:space="preserve"> snagom iznenađenja slušatelja; budući da je slušatelj očekivao nešto drugačije, njegovo stjecanje nove idej</w:t>
      </w:r>
      <w:r>
        <w:rPr>
          <w:sz w:val="24"/>
          <w:szCs w:val="24"/>
          <w:lang w:val="nb-NO"/>
        </w:rPr>
        <w:t>e impresionira ga tim više» (citirano</w:t>
      </w:r>
      <w:r w:rsidR="00D21764" w:rsidRPr="00D21764">
        <w:rPr>
          <w:sz w:val="24"/>
          <w:szCs w:val="24"/>
          <w:lang w:val="nb-NO"/>
        </w:rPr>
        <w:t xml:space="preserve"> u Ricoeur 1986: 26-27)</w:t>
      </w:r>
      <w:r w:rsidR="00560083">
        <w:rPr>
          <w:sz w:val="24"/>
          <w:szCs w:val="24"/>
          <w:lang w:val="nb-NO"/>
        </w:rPr>
        <w:t>.</w:t>
      </w:r>
    </w:p>
    <w:p w14:paraId="530A087C" w14:textId="77777777" w:rsid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 xml:space="preserve">Metafora je također </w:t>
      </w:r>
      <w:r w:rsidR="0088373C">
        <w:rPr>
          <w:sz w:val="24"/>
          <w:szCs w:val="24"/>
          <w:lang w:val="nb-NO"/>
        </w:rPr>
        <w:t>«</w:t>
      </w:r>
      <w:r w:rsidRPr="00D21764">
        <w:rPr>
          <w:sz w:val="24"/>
          <w:szCs w:val="24"/>
          <w:lang w:val="nb-NO"/>
        </w:rPr>
        <w:t>slikovita</w:t>
      </w:r>
      <w:r w:rsidR="0088373C">
        <w:rPr>
          <w:sz w:val="24"/>
          <w:szCs w:val="24"/>
          <w:lang w:val="nb-NO"/>
        </w:rPr>
        <w:t>»: potiče</w:t>
      </w:r>
      <w:r w:rsidRPr="00D21764">
        <w:rPr>
          <w:sz w:val="24"/>
          <w:szCs w:val="24"/>
          <w:lang w:val="nb-NO"/>
        </w:rPr>
        <w:t xml:space="preserve"> slušatelje da </w:t>
      </w:r>
      <w:r w:rsidR="0088373C">
        <w:rPr>
          <w:sz w:val="24"/>
          <w:szCs w:val="24"/>
          <w:lang w:val="nb-NO"/>
        </w:rPr>
        <w:t>«</w:t>
      </w:r>
      <w:r w:rsidRPr="00D21764">
        <w:rPr>
          <w:sz w:val="24"/>
          <w:szCs w:val="24"/>
          <w:lang w:val="nb-NO"/>
        </w:rPr>
        <w:t>vide</w:t>
      </w:r>
      <w:r w:rsidR="0088373C">
        <w:rPr>
          <w:sz w:val="24"/>
          <w:szCs w:val="24"/>
          <w:lang w:val="nb-NO"/>
        </w:rPr>
        <w:t>»</w:t>
      </w:r>
      <w:r w:rsidRPr="00D21764">
        <w:rPr>
          <w:sz w:val="24"/>
          <w:szCs w:val="24"/>
          <w:lang w:val="nb-NO"/>
        </w:rPr>
        <w:t xml:space="preserve"> stvari (usp. Ricoeur 1986: 34)</w:t>
      </w:r>
      <w:r w:rsidR="00560083">
        <w:rPr>
          <w:sz w:val="24"/>
          <w:szCs w:val="24"/>
          <w:lang w:val="nb-NO"/>
        </w:rPr>
        <w:t>.</w:t>
      </w:r>
    </w:p>
    <w:p w14:paraId="42F45743" w14:textId="77777777" w:rsidR="00560083" w:rsidRPr="00D21764" w:rsidRDefault="00560083" w:rsidP="00D21764">
      <w:pPr>
        <w:spacing w:line="276" w:lineRule="auto"/>
        <w:jc w:val="both"/>
        <w:rPr>
          <w:sz w:val="24"/>
          <w:szCs w:val="24"/>
          <w:lang w:val="nb-NO"/>
        </w:rPr>
      </w:pPr>
    </w:p>
    <w:p w14:paraId="32C4737E" w14:textId="77777777" w:rsidR="00D21764" w:rsidRP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>Postaristotelovska i srednjovjekovna tumačenja:</w:t>
      </w:r>
    </w:p>
    <w:p w14:paraId="358F6D8F" w14:textId="77777777" w:rsidR="00D21764" w:rsidRP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>(1) Redukcionistički potez prema ornamentu: metafora je samo kontrahirana usporedba, nije više epifora koja implicira pokret, nema stranosti, više nije poučna (usp. Eco 1983: 220-221)</w:t>
      </w:r>
      <w:r w:rsidR="00560083">
        <w:rPr>
          <w:sz w:val="24"/>
          <w:szCs w:val="24"/>
          <w:lang w:val="nb-NO"/>
        </w:rPr>
        <w:t>;</w:t>
      </w:r>
    </w:p>
    <w:p w14:paraId="5A6AD70C" w14:textId="77777777" w:rsid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>(2) Srednjovjekovno kršćanstvo: metafore korištene kao jedino moguće sredstvo za opisivanje neopisivog (Bog, vrag, raj, pakao) (usp. Eco 1983: 236)</w:t>
      </w:r>
      <w:r w:rsidR="00560083">
        <w:rPr>
          <w:sz w:val="24"/>
          <w:szCs w:val="24"/>
          <w:lang w:val="nb-NO"/>
        </w:rPr>
        <w:t>.</w:t>
      </w:r>
    </w:p>
    <w:p w14:paraId="4FC8C7DE" w14:textId="77777777" w:rsidR="00560083" w:rsidRPr="00D21764" w:rsidRDefault="00560083" w:rsidP="00D21764">
      <w:pPr>
        <w:spacing w:line="276" w:lineRule="auto"/>
        <w:jc w:val="both"/>
        <w:rPr>
          <w:sz w:val="24"/>
          <w:szCs w:val="24"/>
          <w:lang w:val="nb-NO"/>
        </w:rPr>
      </w:pPr>
    </w:p>
    <w:p w14:paraId="64A867B0" w14:textId="77777777" w:rsidR="00D21764" w:rsidRPr="00D21764" w:rsidRDefault="0088373C" w:rsidP="00D21764">
      <w:pPr>
        <w:spacing w:line="276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U konačnici</w:t>
      </w:r>
      <w:r w:rsidR="00D21764" w:rsidRPr="00D21764">
        <w:rPr>
          <w:sz w:val="24"/>
          <w:szCs w:val="24"/>
          <w:lang w:val="nb-NO"/>
        </w:rPr>
        <w:t>, Ricoeurovo čitanje Aristotela sugerira da postoji dovoljno dokaza u Aristotelovim spisima da se metafora smatra odstupanjem od uobičajene jezične uporabe, ili zamjenom za običnu riječ (objektivistički pristup), kao i</w:t>
      </w:r>
      <w:r w:rsidR="00560083">
        <w:rPr>
          <w:sz w:val="24"/>
          <w:szCs w:val="24"/>
          <w:lang w:val="nb-NO"/>
        </w:rPr>
        <w:t xml:space="preserve"> da postoje ideje da metafor(izaciji</w:t>
      </w:r>
      <w:r w:rsidR="00D21764" w:rsidRPr="00D21764">
        <w:rPr>
          <w:sz w:val="24"/>
          <w:szCs w:val="24"/>
          <w:lang w:val="nb-NO"/>
        </w:rPr>
        <w:t>) kao proces</w:t>
      </w:r>
      <w:r w:rsidR="00560083">
        <w:rPr>
          <w:sz w:val="24"/>
          <w:szCs w:val="24"/>
          <w:lang w:val="nb-NO"/>
        </w:rPr>
        <w:t xml:space="preserve">u koji stoji u temelju </w:t>
      </w:r>
      <w:r w:rsidR="00D21764" w:rsidRPr="00D21764">
        <w:rPr>
          <w:sz w:val="24"/>
          <w:szCs w:val="24"/>
          <w:lang w:val="nb-NO"/>
        </w:rPr>
        <w:t>svake klasifikacije (koja se ogleda u ideji “transgresije kategorija”)</w:t>
      </w:r>
      <w:r w:rsidR="00560083">
        <w:rPr>
          <w:sz w:val="24"/>
          <w:szCs w:val="24"/>
          <w:lang w:val="nb-NO"/>
        </w:rPr>
        <w:t xml:space="preserve"> (konstruktivistički pristup)</w:t>
      </w:r>
      <w:r w:rsidR="00D21764" w:rsidRPr="00D21764">
        <w:rPr>
          <w:sz w:val="24"/>
          <w:szCs w:val="24"/>
          <w:lang w:val="nb-NO"/>
        </w:rPr>
        <w:t xml:space="preserve"> (1986: 21-27).</w:t>
      </w:r>
    </w:p>
    <w:p w14:paraId="2B9EB530" w14:textId="77777777" w:rsidR="00D21764" w:rsidRPr="00D21764" w:rsidRDefault="00D21764" w:rsidP="00D21764">
      <w:pPr>
        <w:spacing w:line="276" w:lineRule="auto"/>
        <w:jc w:val="both"/>
        <w:rPr>
          <w:b/>
          <w:sz w:val="24"/>
          <w:szCs w:val="24"/>
          <w:lang w:val="nb-NO"/>
        </w:rPr>
      </w:pPr>
    </w:p>
    <w:p w14:paraId="0299BBA6" w14:textId="77777777" w:rsidR="00D21764" w:rsidRPr="00D21764" w:rsidRDefault="00D21764" w:rsidP="00D21764">
      <w:pPr>
        <w:spacing w:line="276" w:lineRule="auto"/>
        <w:jc w:val="both"/>
        <w:rPr>
          <w:b/>
          <w:sz w:val="24"/>
          <w:szCs w:val="24"/>
          <w:lang w:val="nb-NO"/>
        </w:rPr>
      </w:pPr>
      <w:r w:rsidRPr="00D21764">
        <w:rPr>
          <w:b/>
          <w:sz w:val="24"/>
          <w:szCs w:val="24"/>
          <w:lang w:val="nb-NO"/>
        </w:rPr>
        <w:t>3. Dvadeseto stoljeće</w:t>
      </w:r>
    </w:p>
    <w:p w14:paraId="5EC06E2C" w14:textId="77777777" w:rsidR="00D21764" w:rsidRPr="00D21764" w:rsidRDefault="00D21764" w:rsidP="00D21764">
      <w:pPr>
        <w:spacing w:line="276" w:lineRule="auto"/>
        <w:jc w:val="both"/>
        <w:rPr>
          <w:b/>
          <w:sz w:val="24"/>
          <w:szCs w:val="24"/>
          <w:lang w:val="nb-NO"/>
        </w:rPr>
      </w:pPr>
      <w:r w:rsidRPr="00D21764">
        <w:rPr>
          <w:b/>
          <w:sz w:val="24"/>
          <w:szCs w:val="24"/>
          <w:lang w:val="nb-NO"/>
        </w:rPr>
        <w:t>3.1. Roman Jakobson</w:t>
      </w:r>
    </w:p>
    <w:p w14:paraId="174F87E6" w14:textId="77777777" w:rsidR="00D21764" w:rsidRPr="00D21764" w:rsidRDefault="00D21764" w:rsidP="009753A4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>U</w:t>
      </w:r>
      <w:r w:rsidR="005D20E5">
        <w:rPr>
          <w:sz w:val="24"/>
          <w:szCs w:val="24"/>
          <w:lang w:val="nb-NO"/>
        </w:rPr>
        <w:t xml:space="preserve"> djelu</w:t>
      </w:r>
      <w:r w:rsidRPr="00D21764">
        <w:rPr>
          <w:sz w:val="24"/>
          <w:szCs w:val="24"/>
          <w:lang w:val="nb-NO"/>
        </w:rPr>
        <w:t xml:space="preserve"> </w:t>
      </w:r>
      <w:r w:rsidR="005D20E5">
        <w:rPr>
          <w:i/>
          <w:sz w:val="24"/>
          <w:szCs w:val="24"/>
          <w:lang w:val="nb-NO"/>
        </w:rPr>
        <w:t>Osnove</w:t>
      </w:r>
      <w:r w:rsidRPr="005D20E5">
        <w:rPr>
          <w:i/>
          <w:sz w:val="24"/>
          <w:szCs w:val="24"/>
          <w:lang w:val="nb-NO"/>
        </w:rPr>
        <w:t xml:space="preserve"> jezika</w:t>
      </w:r>
      <w:r w:rsidRPr="00D21764">
        <w:rPr>
          <w:sz w:val="24"/>
          <w:szCs w:val="24"/>
          <w:lang w:val="nb-NO"/>
        </w:rPr>
        <w:t xml:space="preserve"> </w:t>
      </w:r>
      <w:r w:rsidR="005D20E5">
        <w:rPr>
          <w:sz w:val="24"/>
          <w:szCs w:val="24"/>
          <w:lang w:val="nb-NO"/>
        </w:rPr>
        <w:t xml:space="preserve">(eng. </w:t>
      </w:r>
      <w:r w:rsidR="005D20E5" w:rsidRPr="005D20E5">
        <w:rPr>
          <w:i/>
          <w:sz w:val="24"/>
          <w:szCs w:val="24"/>
          <w:lang w:val="nb-NO"/>
        </w:rPr>
        <w:t>Fundamentals of Language</w:t>
      </w:r>
      <w:r w:rsidR="005D20E5">
        <w:rPr>
          <w:sz w:val="24"/>
          <w:szCs w:val="24"/>
          <w:lang w:val="nb-NO"/>
        </w:rPr>
        <w:t xml:space="preserve">) </w:t>
      </w:r>
      <w:r w:rsidR="009753A4">
        <w:rPr>
          <w:sz w:val="24"/>
          <w:szCs w:val="24"/>
          <w:lang w:val="nb-NO"/>
        </w:rPr>
        <w:t>(1956), iznjedrenom</w:t>
      </w:r>
      <w:r w:rsidRPr="00D21764">
        <w:rPr>
          <w:sz w:val="24"/>
          <w:szCs w:val="24"/>
          <w:lang w:val="nb-NO"/>
        </w:rPr>
        <w:t xml:space="preserve"> unutar struktur</w:t>
      </w:r>
      <w:r w:rsidR="005D20E5">
        <w:rPr>
          <w:sz w:val="24"/>
          <w:szCs w:val="24"/>
          <w:lang w:val="nb-NO"/>
        </w:rPr>
        <w:t>alističke tradicije konteksta</w:t>
      </w:r>
      <w:r w:rsidRPr="00D21764">
        <w:rPr>
          <w:sz w:val="24"/>
          <w:szCs w:val="24"/>
          <w:lang w:val="nb-NO"/>
        </w:rPr>
        <w:t xml:space="preserve"> svog vremena, </w:t>
      </w:r>
      <w:r w:rsidR="005D20E5">
        <w:rPr>
          <w:sz w:val="24"/>
          <w:szCs w:val="24"/>
          <w:lang w:val="nb-NO"/>
        </w:rPr>
        <w:t xml:space="preserve">Roman </w:t>
      </w:r>
      <w:r w:rsidRPr="00D21764">
        <w:rPr>
          <w:sz w:val="24"/>
          <w:szCs w:val="24"/>
          <w:lang w:val="nb-NO"/>
        </w:rPr>
        <w:t xml:space="preserve">Jakobson i </w:t>
      </w:r>
      <w:r w:rsidR="005D20E5">
        <w:rPr>
          <w:sz w:val="24"/>
          <w:szCs w:val="24"/>
          <w:lang w:val="nb-NO"/>
        </w:rPr>
        <w:t xml:space="preserve">Morris </w:t>
      </w:r>
      <w:r w:rsidRPr="00D21764">
        <w:rPr>
          <w:sz w:val="24"/>
          <w:szCs w:val="24"/>
          <w:lang w:val="nb-NO"/>
        </w:rPr>
        <w:t xml:space="preserve">Halle nude novu procjenu </w:t>
      </w:r>
      <w:r w:rsidR="005D20E5">
        <w:rPr>
          <w:sz w:val="24"/>
          <w:szCs w:val="24"/>
          <w:lang w:val="nb-NO"/>
        </w:rPr>
        <w:t>važnosti</w:t>
      </w:r>
      <w:r w:rsidRPr="00D21764">
        <w:rPr>
          <w:sz w:val="24"/>
          <w:szCs w:val="24"/>
          <w:lang w:val="nb-NO"/>
        </w:rPr>
        <w:t xml:space="preserve"> metafore i metonimije za jezik i mišljenje. Izvodeći svoje zaključke iz analiza</w:t>
      </w:r>
      <w:r w:rsidR="005D20E5">
        <w:rPr>
          <w:sz w:val="24"/>
          <w:szCs w:val="24"/>
          <w:lang w:val="nb-NO"/>
        </w:rPr>
        <w:t xml:space="preserve"> pojedinaca pogođenih afazijom te</w:t>
      </w:r>
      <w:r w:rsidRPr="00D21764">
        <w:rPr>
          <w:sz w:val="24"/>
          <w:szCs w:val="24"/>
          <w:lang w:val="nb-NO"/>
        </w:rPr>
        <w:t xml:space="preserve"> njihovih govornih patolog</w:t>
      </w:r>
      <w:r w:rsidR="005D20E5">
        <w:rPr>
          <w:sz w:val="24"/>
          <w:szCs w:val="24"/>
          <w:lang w:val="nb-NO"/>
        </w:rPr>
        <w:t>ija, Jakobson i Halle tvrde</w:t>
      </w:r>
      <w:r w:rsidRPr="00D21764">
        <w:rPr>
          <w:sz w:val="24"/>
          <w:szCs w:val="24"/>
          <w:lang w:val="nb-NO"/>
        </w:rPr>
        <w:t xml:space="preserve"> da su metafora i metonimija među temeljnim mehanizmima ljudskog jezika i ponašanja: “Čini se da je dihotomija o kojoj se ovdje govori [metafora i m</w:t>
      </w:r>
      <w:r w:rsidR="005D20E5">
        <w:rPr>
          <w:sz w:val="24"/>
          <w:szCs w:val="24"/>
          <w:lang w:val="nb-NO"/>
        </w:rPr>
        <w:t>etonimija] od primarnog značaja</w:t>
      </w:r>
      <w:r w:rsidRPr="00D21764">
        <w:rPr>
          <w:sz w:val="24"/>
          <w:szCs w:val="24"/>
          <w:lang w:val="nb-NO"/>
        </w:rPr>
        <w:t xml:space="preserve"> i</w:t>
      </w:r>
      <w:r w:rsidR="005D20E5">
        <w:rPr>
          <w:sz w:val="24"/>
          <w:szCs w:val="24"/>
          <w:lang w:val="nb-NO"/>
        </w:rPr>
        <w:t xml:space="preserve"> ima posljedice kako za svo jezično</w:t>
      </w:r>
      <w:r w:rsidRPr="00D21764">
        <w:rPr>
          <w:sz w:val="24"/>
          <w:szCs w:val="24"/>
          <w:lang w:val="nb-NO"/>
        </w:rPr>
        <w:t xml:space="preserve"> ponašanje</w:t>
      </w:r>
      <w:r w:rsidR="005D20E5">
        <w:rPr>
          <w:sz w:val="24"/>
          <w:szCs w:val="24"/>
          <w:lang w:val="nb-NO"/>
        </w:rPr>
        <w:t xml:space="preserve"> tako</w:t>
      </w:r>
      <w:r w:rsidRPr="00D21764">
        <w:rPr>
          <w:sz w:val="24"/>
          <w:szCs w:val="24"/>
          <w:lang w:val="nb-NO"/>
        </w:rPr>
        <w:t xml:space="preserve"> i za ljudsko ponašanje općenito.” (Jakobson i Halle 1956: 79)</w:t>
      </w:r>
    </w:p>
    <w:p w14:paraId="611D3AF9" w14:textId="77777777" w:rsidR="00D21764" w:rsidRP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lastRenderedPageBreak/>
        <w:t>Iako je strukturalistička tradicija još uvijek kamen temeljac Jakobsonove lingvističke teorije, njegovi zaključci postavljaju mehanizme metafore i metonimije u središte ljudskog jezika, što odgovara kasnijim sličnim kognitivnim tvrdnjama koje će poduprijeti ovu ideju drugačijim i iscrpnijim skupom dokaza.</w:t>
      </w:r>
      <w:r w:rsidR="00631638">
        <w:rPr>
          <w:sz w:val="24"/>
          <w:szCs w:val="24"/>
          <w:lang w:val="nb-NO"/>
        </w:rPr>
        <w:t xml:space="preserve"> Pristupajući pitanju figuracija</w:t>
      </w:r>
      <w:r w:rsidRPr="00D21764">
        <w:rPr>
          <w:sz w:val="24"/>
          <w:szCs w:val="24"/>
          <w:lang w:val="nb-NO"/>
        </w:rPr>
        <w:t xml:space="preserve"> iz strukturalističke perspektive, Jakobson i Halle nasljeđuju Saussureovu ideju o paradigmatskim i sintagmatskim odnosim</w:t>
      </w:r>
      <w:r w:rsidR="00631638">
        <w:rPr>
          <w:sz w:val="24"/>
          <w:szCs w:val="24"/>
          <w:lang w:val="nb-NO"/>
        </w:rPr>
        <w:t>a kao osnovnim operacijama ili «načinima klasifikacije</w:t>
      </w:r>
      <w:r w:rsidRPr="00D21764">
        <w:rPr>
          <w:sz w:val="24"/>
          <w:szCs w:val="24"/>
          <w:lang w:val="nb-NO"/>
        </w:rPr>
        <w:t xml:space="preserve"> koji uk</w:t>
      </w:r>
      <w:r w:rsidR="00631638">
        <w:rPr>
          <w:sz w:val="24"/>
          <w:szCs w:val="24"/>
          <w:lang w:val="nb-NO"/>
        </w:rPr>
        <w:t>ljučuju bilo koji jezični znak» te ih reinterpretiraju</w:t>
      </w:r>
      <w:r w:rsidRPr="00D21764">
        <w:rPr>
          <w:sz w:val="24"/>
          <w:szCs w:val="24"/>
          <w:lang w:val="nb-NO"/>
        </w:rPr>
        <w:t xml:space="preserve"> kao operacije </w:t>
      </w:r>
      <w:r w:rsidRPr="00203FC5">
        <w:rPr>
          <w:i/>
          <w:sz w:val="24"/>
          <w:szCs w:val="24"/>
          <w:lang w:val="nb-NO"/>
        </w:rPr>
        <w:t>selekcije (supstitucije)</w:t>
      </w:r>
      <w:r w:rsidRPr="00D21764">
        <w:rPr>
          <w:sz w:val="24"/>
          <w:szCs w:val="24"/>
          <w:lang w:val="nb-NO"/>
        </w:rPr>
        <w:t xml:space="preserve"> i </w:t>
      </w:r>
      <w:r w:rsidRPr="00203FC5">
        <w:rPr>
          <w:i/>
          <w:sz w:val="24"/>
          <w:szCs w:val="24"/>
          <w:lang w:val="nb-NO"/>
        </w:rPr>
        <w:t>kombinacije (kontigui</w:t>
      </w:r>
      <w:r w:rsidR="00631638" w:rsidRPr="00203FC5">
        <w:rPr>
          <w:i/>
          <w:sz w:val="24"/>
          <w:szCs w:val="24"/>
          <w:lang w:val="nb-NO"/>
        </w:rPr>
        <w:t>teta)</w:t>
      </w:r>
      <w:r w:rsidRPr="00203FC5">
        <w:rPr>
          <w:sz w:val="24"/>
          <w:szCs w:val="24"/>
          <w:lang w:val="nb-NO"/>
        </w:rPr>
        <w:t xml:space="preserve"> (1956).</w:t>
      </w:r>
      <w:r w:rsidR="00203FC5">
        <w:rPr>
          <w:sz w:val="24"/>
          <w:szCs w:val="24"/>
          <w:lang w:val="nb-NO"/>
        </w:rPr>
        <w:t xml:space="preserve"> Proces selekcije ili supstitucije </w:t>
      </w:r>
      <w:r w:rsidRPr="00D21764">
        <w:rPr>
          <w:sz w:val="24"/>
          <w:szCs w:val="24"/>
          <w:lang w:val="nb-NO"/>
        </w:rPr>
        <w:t>odnosi se na alternative koje mogu zamijeniti jedan jezični znak drugim s kojim je u nekim aspektima sličan, a u nekima drugačiji.</w:t>
      </w:r>
      <w:r>
        <w:rPr>
          <w:sz w:val="24"/>
          <w:szCs w:val="24"/>
          <w:lang w:val="nb-NO"/>
        </w:rPr>
        <w:t xml:space="preserve"> </w:t>
      </w:r>
      <w:r w:rsidRPr="00D21764">
        <w:rPr>
          <w:sz w:val="24"/>
          <w:szCs w:val="24"/>
          <w:lang w:val="nb-NO"/>
        </w:rPr>
        <w:t>Konk</w:t>
      </w:r>
      <w:r w:rsidR="00203FC5">
        <w:rPr>
          <w:sz w:val="24"/>
          <w:szCs w:val="24"/>
          <w:lang w:val="nb-NO"/>
        </w:rPr>
        <w:t xml:space="preserve">retno, u procesu </w:t>
      </w:r>
      <w:r w:rsidR="00203FC5" w:rsidRPr="00203FC5">
        <w:rPr>
          <w:i/>
          <w:sz w:val="24"/>
          <w:szCs w:val="24"/>
          <w:lang w:val="nb-NO"/>
        </w:rPr>
        <w:t>supstitucije</w:t>
      </w:r>
      <w:r w:rsidR="00203FC5">
        <w:rPr>
          <w:sz w:val="24"/>
          <w:szCs w:val="24"/>
          <w:lang w:val="nb-NO"/>
        </w:rPr>
        <w:t>, «</w:t>
      </w:r>
      <w:r w:rsidRPr="00D21764">
        <w:rPr>
          <w:sz w:val="24"/>
          <w:szCs w:val="24"/>
          <w:lang w:val="nb-NO"/>
        </w:rPr>
        <w:t xml:space="preserve">znakovi su povezani različitim stupnjevima sličnosti koji </w:t>
      </w:r>
      <w:r w:rsidR="00203FC5">
        <w:rPr>
          <w:sz w:val="24"/>
          <w:szCs w:val="24"/>
          <w:lang w:val="nb-NO"/>
        </w:rPr>
        <w:t>variraju između ekvivalentnosti (</w:t>
      </w:r>
      <w:r w:rsidRPr="00D21764">
        <w:rPr>
          <w:sz w:val="24"/>
          <w:szCs w:val="24"/>
          <w:lang w:val="nb-NO"/>
        </w:rPr>
        <w:t>sinonima</w:t>
      </w:r>
      <w:r w:rsidR="00203FC5">
        <w:rPr>
          <w:sz w:val="24"/>
          <w:szCs w:val="24"/>
          <w:lang w:val="nb-NO"/>
        </w:rPr>
        <w:t>) i zajedničkosti antonima»</w:t>
      </w:r>
      <w:r w:rsidRPr="00D21764">
        <w:rPr>
          <w:sz w:val="24"/>
          <w:szCs w:val="24"/>
          <w:lang w:val="nb-NO"/>
        </w:rPr>
        <w:t xml:space="preserve"> (Jakobson i Halle 1956: 61). Na</w:t>
      </w:r>
      <w:r w:rsidR="00203FC5">
        <w:rPr>
          <w:sz w:val="24"/>
          <w:szCs w:val="24"/>
          <w:lang w:val="nb-NO"/>
        </w:rPr>
        <w:t xml:space="preserve">suprot tome, proces </w:t>
      </w:r>
      <w:r w:rsidR="00203FC5" w:rsidRPr="00203FC5">
        <w:rPr>
          <w:i/>
          <w:sz w:val="24"/>
          <w:szCs w:val="24"/>
          <w:lang w:val="nb-NO"/>
        </w:rPr>
        <w:t>kombinacije</w:t>
      </w:r>
      <w:r w:rsidRPr="00D21764">
        <w:rPr>
          <w:sz w:val="24"/>
          <w:szCs w:val="24"/>
          <w:lang w:val="nb-NO"/>
        </w:rPr>
        <w:t xml:space="preserve"> odnosi se na sv</w:t>
      </w:r>
      <w:r w:rsidR="00203FC5">
        <w:rPr>
          <w:sz w:val="24"/>
          <w:szCs w:val="24"/>
          <w:lang w:val="nb-NO"/>
        </w:rPr>
        <w:t>ako grupiranje jezičnih elemenata</w:t>
      </w:r>
      <w:r w:rsidRPr="00D21764">
        <w:rPr>
          <w:sz w:val="24"/>
          <w:szCs w:val="24"/>
          <w:lang w:val="nb-NO"/>
        </w:rPr>
        <w:t xml:space="preserve"> u već</w:t>
      </w:r>
      <w:r w:rsidR="00203FC5">
        <w:rPr>
          <w:sz w:val="24"/>
          <w:szCs w:val="24"/>
          <w:lang w:val="nb-NO"/>
        </w:rPr>
        <w:t>e jedinice. Kombinirani elementi</w:t>
      </w:r>
      <w:r w:rsidRPr="00D21764">
        <w:rPr>
          <w:sz w:val="24"/>
          <w:szCs w:val="24"/>
          <w:lang w:val="nb-NO"/>
        </w:rPr>
        <w:t xml:space="preserve"> daju jedan drugom</w:t>
      </w:r>
      <w:r w:rsidR="00203FC5">
        <w:rPr>
          <w:sz w:val="24"/>
          <w:szCs w:val="24"/>
          <w:lang w:val="nb-NO"/>
        </w:rPr>
        <w:t>u</w:t>
      </w:r>
      <w:r w:rsidRPr="00D21764">
        <w:rPr>
          <w:sz w:val="24"/>
          <w:szCs w:val="24"/>
          <w:lang w:val="nb-NO"/>
        </w:rPr>
        <w:t xml:space="preserve"> kontekst i</w:t>
      </w:r>
      <w:r w:rsidR="00203FC5">
        <w:rPr>
          <w:sz w:val="24"/>
          <w:szCs w:val="24"/>
          <w:lang w:val="nb-NO"/>
        </w:rPr>
        <w:t xml:space="preserve"> nalaze se u statusu kontigviteta ili supostojanja</w:t>
      </w:r>
      <w:r w:rsidRPr="00D21764">
        <w:rPr>
          <w:sz w:val="24"/>
          <w:szCs w:val="24"/>
          <w:lang w:val="nb-NO"/>
        </w:rPr>
        <w:t xml:space="preserve"> (Jakobson i Halle 1956: 60-61). Ove dvije vrste </w:t>
      </w:r>
      <w:r w:rsidR="00203FC5">
        <w:rPr>
          <w:sz w:val="24"/>
          <w:szCs w:val="24"/>
          <w:lang w:val="nb-NO"/>
        </w:rPr>
        <w:t>operacija (sličnost i kontigvitet</w:t>
      </w:r>
      <w:r w:rsidRPr="00D21764">
        <w:rPr>
          <w:sz w:val="24"/>
          <w:szCs w:val="24"/>
          <w:lang w:val="nb-NO"/>
        </w:rPr>
        <w:t>) sv</w:t>
      </w:r>
      <w:r w:rsidR="00203FC5">
        <w:rPr>
          <w:sz w:val="24"/>
          <w:szCs w:val="24"/>
          <w:lang w:val="nb-NO"/>
        </w:rPr>
        <w:t>akom jezičnom znaku daju dvije «osi»</w:t>
      </w:r>
      <w:r w:rsidRPr="00D21764">
        <w:rPr>
          <w:sz w:val="24"/>
          <w:szCs w:val="24"/>
          <w:lang w:val="nb-NO"/>
        </w:rPr>
        <w:t xml:space="preserve"> za tum</w:t>
      </w:r>
      <w:r w:rsidR="00203FC5">
        <w:rPr>
          <w:sz w:val="24"/>
          <w:szCs w:val="24"/>
          <w:lang w:val="nb-NO"/>
        </w:rPr>
        <w:t>ačenje. Proces sličnosti, ili «sposobnost odabira i zamjene»</w:t>
      </w:r>
      <w:r w:rsidRPr="00D21764">
        <w:rPr>
          <w:sz w:val="24"/>
          <w:szCs w:val="24"/>
          <w:lang w:val="nb-NO"/>
        </w:rPr>
        <w:t xml:space="preserve"> (Jakobson i Halle 1956: 76), omogućuje tumačenje je</w:t>
      </w:r>
      <w:r w:rsidR="00203FC5">
        <w:rPr>
          <w:sz w:val="24"/>
          <w:szCs w:val="24"/>
          <w:lang w:val="nb-NO"/>
        </w:rPr>
        <w:t>zičnog znaka u odnosu na druge «eksplicitnije»</w:t>
      </w:r>
      <w:r w:rsidRPr="00D21764">
        <w:rPr>
          <w:sz w:val="24"/>
          <w:szCs w:val="24"/>
          <w:lang w:val="nb-NO"/>
        </w:rPr>
        <w:t xml:space="preserve"> (1956: 61) il</w:t>
      </w:r>
      <w:r w:rsidR="00203FC5">
        <w:rPr>
          <w:sz w:val="24"/>
          <w:szCs w:val="24"/>
          <w:lang w:val="nb-NO"/>
        </w:rPr>
        <w:t>i slične znakove. Proces kontigviteta, «kombinacija i kontekst»</w:t>
      </w:r>
      <w:r w:rsidRPr="00D21764">
        <w:rPr>
          <w:sz w:val="24"/>
          <w:szCs w:val="24"/>
          <w:lang w:val="nb-NO"/>
        </w:rPr>
        <w:t xml:space="preserve"> (Jakobson i Halle 1956: 76) omogućuje interpretaciju znaka kroz kontekstualno značenje i kombinaciju s drugim neposredno dostupnim znakovima. Za Jakobsona i Hallea, ove dvije mentalne i jezične operacije usporedive su s meta</w:t>
      </w:r>
      <w:r w:rsidR="00203FC5">
        <w:rPr>
          <w:sz w:val="24"/>
          <w:szCs w:val="24"/>
          <w:lang w:val="nb-NO"/>
        </w:rPr>
        <w:t>forizacijom i metonimizacijom: «</w:t>
      </w:r>
      <w:r w:rsidRPr="00D21764">
        <w:rPr>
          <w:sz w:val="24"/>
          <w:szCs w:val="24"/>
          <w:lang w:val="nb-NO"/>
        </w:rPr>
        <w:t>Metaforički način bio bi najprikladniji izraz za prvi slučaj, a metonimijski za dr</w:t>
      </w:r>
      <w:r w:rsidR="00203FC5">
        <w:rPr>
          <w:sz w:val="24"/>
          <w:szCs w:val="24"/>
          <w:lang w:val="nb-NO"/>
        </w:rPr>
        <w:t>ugi budući da su najreprezentativnije oprimjerene</w:t>
      </w:r>
      <w:r w:rsidRPr="00D21764">
        <w:rPr>
          <w:sz w:val="24"/>
          <w:szCs w:val="24"/>
          <w:lang w:val="nb-NO"/>
        </w:rPr>
        <w:t xml:space="preserve"> </w:t>
      </w:r>
      <w:r w:rsidR="00203FC5">
        <w:rPr>
          <w:sz w:val="24"/>
          <w:szCs w:val="24"/>
          <w:lang w:val="nb-NO"/>
        </w:rPr>
        <w:t>upravo u metafori i metonimiji.»</w:t>
      </w:r>
      <w:r w:rsidRPr="00D21764">
        <w:rPr>
          <w:sz w:val="24"/>
          <w:szCs w:val="24"/>
          <w:lang w:val="nb-NO"/>
        </w:rPr>
        <w:t xml:space="preserve"> (Jakobson i Halle 1956:76). Stoga, za Jakobsona</w:t>
      </w:r>
      <w:r w:rsidR="00203FC5">
        <w:rPr>
          <w:sz w:val="24"/>
          <w:szCs w:val="24"/>
          <w:lang w:val="nb-NO"/>
        </w:rPr>
        <w:t xml:space="preserve"> i Hallea, odnosi sličnosti i kontigviteta (susljednosti) prožimaju jezik i misao, odnosno «svako jezično</w:t>
      </w:r>
      <w:r w:rsidRPr="00D21764">
        <w:rPr>
          <w:sz w:val="24"/>
          <w:szCs w:val="24"/>
          <w:lang w:val="nb-NO"/>
        </w:rPr>
        <w:t xml:space="preserve"> ponašanj</w:t>
      </w:r>
      <w:r w:rsidR="00203FC5">
        <w:rPr>
          <w:sz w:val="24"/>
          <w:szCs w:val="24"/>
          <w:lang w:val="nb-NO"/>
        </w:rPr>
        <w:t xml:space="preserve">e, a i ljudsko ponašanje općenito» </w:t>
      </w:r>
      <w:r w:rsidRPr="00D21764">
        <w:rPr>
          <w:sz w:val="24"/>
          <w:szCs w:val="24"/>
          <w:lang w:val="nb-NO"/>
        </w:rPr>
        <w:t>(Jakobson i Halle 1956: 79)). Metafora i metonimija u jeziku i umjetnosti njihove su najreprezentativnije ili egzemplarnije manifestacije.</w:t>
      </w:r>
      <w:r w:rsidR="00010532">
        <w:rPr>
          <w:rStyle w:val="FootnoteReference"/>
          <w:sz w:val="24"/>
          <w:szCs w:val="24"/>
          <w:lang w:val="nb-NO"/>
        </w:rPr>
        <w:footnoteReference w:id="8"/>
      </w:r>
    </w:p>
    <w:p w14:paraId="396C5A0B" w14:textId="77777777" w:rsidR="00D21764" w:rsidRPr="00D21764" w:rsidRDefault="00D21764" w:rsidP="00543236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 xml:space="preserve">Primjeri koje </w:t>
      </w:r>
      <w:r w:rsidR="00543236">
        <w:rPr>
          <w:sz w:val="24"/>
          <w:szCs w:val="24"/>
          <w:lang w:val="nb-NO"/>
        </w:rPr>
        <w:t xml:space="preserve">autori </w:t>
      </w:r>
      <w:r w:rsidRPr="00D21764">
        <w:rPr>
          <w:sz w:val="24"/>
          <w:szCs w:val="24"/>
          <w:lang w:val="nb-NO"/>
        </w:rPr>
        <w:t>nude</w:t>
      </w:r>
      <w:r w:rsidR="00543236">
        <w:rPr>
          <w:sz w:val="24"/>
          <w:szCs w:val="24"/>
          <w:lang w:val="nb-NO"/>
        </w:rPr>
        <w:t xml:space="preserve"> u </w:t>
      </w:r>
      <w:r w:rsidR="00543236" w:rsidRPr="00543236">
        <w:rPr>
          <w:i/>
          <w:sz w:val="24"/>
          <w:szCs w:val="24"/>
          <w:lang w:val="nb-NO"/>
        </w:rPr>
        <w:t>Osnovama jezika</w:t>
      </w:r>
      <w:r w:rsidRPr="00D21764">
        <w:rPr>
          <w:sz w:val="24"/>
          <w:szCs w:val="24"/>
          <w:lang w:val="nb-NO"/>
        </w:rPr>
        <w:t xml:space="preserve"> temelje se na jezičnim poremećajima</w:t>
      </w:r>
      <w:r w:rsidR="00543236">
        <w:rPr>
          <w:sz w:val="24"/>
          <w:szCs w:val="24"/>
          <w:lang w:val="nb-NO"/>
        </w:rPr>
        <w:t xml:space="preserve"> izazvanima afazijom te</w:t>
      </w:r>
      <w:r w:rsidRPr="00D21764">
        <w:rPr>
          <w:sz w:val="24"/>
          <w:szCs w:val="24"/>
          <w:lang w:val="nb-NO"/>
        </w:rPr>
        <w:t xml:space="preserve"> govore o </w:t>
      </w:r>
      <w:r w:rsidR="00543236">
        <w:rPr>
          <w:sz w:val="24"/>
          <w:szCs w:val="24"/>
          <w:lang w:val="nb-NO"/>
        </w:rPr>
        <w:t>poremećajima sličnosti i kontigv</w:t>
      </w:r>
      <w:r w:rsidRPr="00D21764">
        <w:rPr>
          <w:sz w:val="24"/>
          <w:szCs w:val="24"/>
          <w:lang w:val="nb-NO"/>
        </w:rPr>
        <w:t>iteta. Poremećaj sličnosti utječe na pacijentovu sposobnost zamjene. Na primjer, jedan pacije</w:t>
      </w:r>
      <w:r w:rsidR="00543236">
        <w:rPr>
          <w:sz w:val="24"/>
          <w:szCs w:val="24"/>
          <w:lang w:val="nb-NO"/>
        </w:rPr>
        <w:t>nt nije mogao zamijeniti riječ «samac» (eng. bachelor) riječju «neoženjen muškarac, neženja»</w:t>
      </w:r>
      <w:r w:rsidRPr="00D21764">
        <w:rPr>
          <w:sz w:val="24"/>
          <w:szCs w:val="24"/>
          <w:lang w:val="nb-NO"/>
        </w:rPr>
        <w:t>. Za takvog afazičara sinonimi i zaobilaženje bili su, takoreći, nedostupni (Jakobson i Halle 1956:</w:t>
      </w:r>
      <w:r w:rsidR="00543236">
        <w:rPr>
          <w:sz w:val="24"/>
          <w:szCs w:val="24"/>
          <w:lang w:val="nb-NO"/>
        </w:rPr>
        <w:t xml:space="preserve"> </w:t>
      </w:r>
      <w:r w:rsidRPr="00D21764">
        <w:rPr>
          <w:sz w:val="24"/>
          <w:szCs w:val="24"/>
          <w:lang w:val="nb-NO"/>
        </w:rPr>
        <w:t>68). Također, pacijenti s poremećajem sličnosti mogli su shvatiti</w:t>
      </w:r>
      <w:r w:rsidR="00543236">
        <w:rPr>
          <w:sz w:val="24"/>
          <w:szCs w:val="24"/>
          <w:lang w:val="nb-NO"/>
        </w:rPr>
        <w:t xml:space="preserve"> doslovna značenja riječi, ali «nisu mogli razumijeti</w:t>
      </w:r>
      <w:r w:rsidRPr="00D21764">
        <w:rPr>
          <w:sz w:val="24"/>
          <w:szCs w:val="24"/>
          <w:lang w:val="nb-NO"/>
        </w:rPr>
        <w:t xml:space="preserve"> meta</w:t>
      </w:r>
      <w:r w:rsidR="00543236">
        <w:rPr>
          <w:sz w:val="24"/>
          <w:szCs w:val="24"/>
          <w:lang w:val="nb-NO"/>
        </w:rPr>
        <w:t>forička značenja tih istih riječi»</w:t>
      </w:r>
      <w:r w:rsidRPr="00D21764">
        <w:rPr>
          <w:sz w:val="24"/>
          <w:szCs w:val="24"/>
          <w:lang w:val="nb-NO"/>
        </w:rPr>
        <w:t xml:space="preserve"> (Goldstein, str. 270, u Jakobson i Halle 1956:</w:t>
      </w:r>
      <w:r w:rsidR="00543236">
        <w:rPr>
          <w:sz w:val="24"/>
          <w:szCs w:val="24"/>
          <w:lang w:val="nb-NO"/>
        </w:rPr>
        <w:t xml:space="preserve"> 76). Poremećaj kontigv</w:t>
      </w:r>
      <w:r w:rsidRPr="00D21764">
        <w:rPr>
          <w:sz w:val="24"/>
          <w:szCs w:val="24"/>
          <w:lang w:val="nb-NO"/>
        </w:rPr>
        <w:t>iteta je situacija u kojoj pacijent ne može kombinirati riječi u rečenice pre</w:t>
      </w:r>
      <w:r w:rsidR="00543236">
        <w:rPr>
          <w:sz w:val="24"/>
          <w:szCs w:val="24"/>
          <w:lang w:val="nb-NO"/>
        </w:rPr>
        <w:t>ma pravilima gramatike. Afazija «</w:t>
      </w:r>
      <w:r w:rsidRPr="00D21764">
        <w:rPr>
          <w:sz w:val="24"/>
          <w:szCs w:val="24"/>
          <w:lang w:val="nb-NO"/>
        </w:rPr>
        <w:t>uma</w:t>
      </w:r>
      <w:r w:rsidR="00543236">
        <w:rPr>
          <w:sz w:val="24"/>
          <w:szCs w:val="24"/>
          <w:lang w:val="nb-NO"/>
        </w:rPr>
        <w:t>njuje opseg i raznolikost rečenica»</w:t>
      </w:r>
      <w:r w:rsidRPr="00D21764">
        <w:rPr>
          <w:sz w:val="24"/>
          <w:szCs w:val="24"/>
          <w:lang w:val="nb-NO"/>
        </w:rPr>
        <w:t xml:space="preserve"> (Jakobson i Halle 1956: 71). U takvom</w:t>
      </w:r>
      <w:r w:rsidR="00543236">
        <w:rPr>
          <w:sz w:val="24"/>
          <w:szCs w:val="24"/>
          <w:lang w:val="nb-NO"/>
        </w:rPr>
        <w:t>e</w:t>
      </w:r>
      <w:r w:rsidRPr="00D21764">
        <w:rPr>
          <w:sz w:val="24"/>
          <w:szCs w:val="24"/>
          <w:lang w:val="nb-NO"/>
        </w:rPr>
        <w:t xml:space="preserve"> stanju</w:t>
      </w:r>
      <w:r w:rsidR="00543236">
        <w:rPr>
          <w:sz w:val="24"/>
          <w:szCs w:val="24"/>
          <w:lang w:val="nb-NO"/>
        </w:rPr>
        <w:t>,</w:t>
      </w:r>
      <w:r w:rsidRPr="00D21764">
        <w:rPr>
          <w:sz w:val="24"/>
          <w:szCs w:val="24"/>
          <w:lang w:val="nb-NO"/>
        </w:rPr>
        <w:t xml:space="preserve"> pacijent je ograničen na </w:t>
      </w:r>
      <w:r w:rsidR="00543236">
        <w:rPr>
          <w:sz w:val="24"/>
          <w:szCs w:val="24"/>
          <w:lang w:val="nb-NO"/>
        </w:rPr>
        <w:t>proces supstitucije koji generira sličnosti</w:t>
      </w:r>
      <w:r w:rsidRPr="00D21764">
        <w:rPr>
          <w:sz w:val="24"/>
          <w:szCs w:val="24"/>
          <w:lang w:val="nb-NO"/>
        </w:rPr>
        <w:t xml:space="preserve">. To znači da </w:t>
      </w:r>
      <w:r w:rsidRPr="00D21764">
        <w:rPr>
          <w:sz w:val="24"/>
          <w:szCs w:val="24"/>
          <w:lang w:val="nb-NO"/>
        </w:rPr>
        <w:lastRenderedPageBreak/>
        <w:t>pacijent proizvodi približne lingvističke identifikaci</w:t>
      </w:r>
      <w:r w:rsidR="00543236">
        <w:rPr>
          <w:sz w:val="24"/>
          <w:szCs w:val="24"/>
          <w:lang w:val="nb-NO"/>
        </w:rPr>
        <w:t>je objekata i događaja koji su «metaforičke prirode», primjerice, «</w:t>
      </w:r>
      <w:r w:rsidR="00543236" w:rsidRPr="00543236">
        <w:rPr>
          <w:i/>
          <w:sz w:val="24"/>
          <w:szCs w:val="24"/>
          <w:lang w:val="nb-NO"/>
        </w:rPr>
        <w:t>dalekozor</w:t>
      </w:r>
      <w:r w:rsidRPr="00D21764">
        <w:rPr>
          <w:sz w:val="24"/>
          <w:szCs w:val="24"/>
          <w:lang w:val="nb-NO"/>
        </w:rPr>
        <w:t xml:space="preserve"> za </w:t>
      </w:r>
      <w:r w:rsidRPr="00543236">
        <w:rPr>
          <w:i/>
          <w:sz w:val="24"/>
          <w:szCs w:val="24"/>
          <w:lang w:val="nb-NO"/>
        </w:rPr>
        <w:t>mikroskop</w:t>
      </w:r>
      <w:r w:rsidRPr="00D21764">
        <w:rPr>
          <w:sz w:val="24"/>
          <w:szCs w:val="24"/>
          <w:lang w:val="nb-NO"/>
        </w:rPr>
        <w:t xml:space="preserve"> ili </w:t>
      </w:r>
      <w:r w:rsidRPr="00543236">
        <w:rPr>
          <w:i/>
          <w:sz w:val="24"/>
          <w:szCs w:val="24"/>
          <w:lang w:val="nb-NO"/>
        </w:rPr>
        <w:t>vatra</w:t>
      </w:r>
      <w:r w:rsidRPr="00D21764">
        <w:rPr>
          <w:sz w:val="24"/>
          <w:szCs w:val="24"/>
          <w:lang w:val="nb-NO"/>
        </w:rPr>
        <w:t xml:space="preserve"> za </w:t>
      </w:r>
      <w:r w:rsidRPr="00543236">
        <w:rPr>
          <w:i/>
          <w:sz w:val="24"/>
          <w:szCs w:val="24"/>
          <w:lang w:val="nb-NO"/>
        </w:rPr>
        <w:t>plinsko svjetlo</w:t>
      </w:r>
      <w:r w:rsidR="00543236">
        <w:rPr>
          <w:sz w:val="24"/>
          <w:szCs w:val="24"/>
          <w:lang w:val="nb-NO"/>
        </w:rPr>
        <w:t>»</w:t>
      </w:r>
      <w:r w:rsidRPr="00D21764">
        <w:rPr>
          <w:sz w:val="24"/>
          <w:szCs w:val="24"/>
          <w:lang w:val="nb-NO"/>
        </w:rPr>
        <w:t xml:space="preserve"> (Jakobson i Halle 1956:71).</w:t>
      </w:r>
    </w:p>
    <w:p w14:paraId="0CC72DF1" w14:textId="77777777" w:rsidR="00D21764" w:rsidRP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 xml:space="preserve">U </w:t>
      </w:r>
      <w:r w:rsidRPr="00FC37FD">
        <w:rPr>
          <w:i/>
          <w:sz w:val="24"/>
          <w:szCs w:val="24"/>
          <w:lang w:val="nb-NO"/>
        </w:rPr>
        <w:t>Osnovama jezika</w:t>
      </w:r>
      <w:r w:rsidRPr="00D21764">
        <w:rPr>
          <w:sz w:val="24"/>
          <w:szCs w:val="24"/>
          <w:lang w:val="nb-NO"/>
        </w:rPr>
        <w:t>, Jakobson i Halle ne razvijaju svoju teoriju o metafori i metoni</w:t>
      </w:r>
      <w:r w:rsidR="00FC37FD">
        <w:rPr>
          <w:sz w:val="24"/>
          <w:szCs w:val="24"/>
          <w:lang w:val="nb-NO"/>
        </w:rPr>
        <w:t>miji u detalje i ne podupiru svoju teoriju opsežnijim jezičnim dokazima, osim onima koji se tiču bolesti afazij</w:t>
      </w:r>
      <w:r w:rsidRPr="00D21764">
        <w:rPr>
          <w:sz w:val="24"/>
          <w:szCs w:val="24"/>
          <w:lang w:val="nb-NO"/>
        </w:rPr>
        <w:t xml:space="preserve">e. </w:t>
      </w:r>
      <w:r w:rsidR="00FC37FD">
        <w:rPr>
          <w:sz w:val="24"/>
          <w:szCs w:val="24"/>
          <w:lang w:val="nb-NO"/>
        </w:rPr>
        <w:t>Međutim, za njih</w:t>
      </w:r>
      <w:r w:rsidR="00997F60">
        <w:rPr>
          <w:sz w:val="24"/>
          <w:szCs w:val="24"/>
          <w:lang w:val="nb-NO"/>
        </w:rPr>
        <w:t xml:space="preserve"> su</w:t>
      </w:r>
      <w:r w:rsidR="00FC37FD">
        <w:rPr>
          <w:sz w:val="24"/>
          <w:szCs w:val="24"/>
          <w:lang w:val="nb-NO"/>
        </w:rPr>
        <w:t xml:space="preserve"> </w:t>
      </w:r>
      <w:r w:rsidR="00997F60">
        <w:rPr>
          <w:sz w:val="24"/>
          <w:szCs w:val="24"/>
          <w:lang w:val="nb-NO"/>
        </w:rPr>
        <w:t>metafora i metonimija</w:t>
      </w:r>
      <w:r w:rsidR="00FC37FD">
        <w:rPr>
          <w:sz w:val="24"/>
          <w:szCs w:val="24"/>
          <w:lang w:val="nb-NO"/>
        </w:rPr>
        <w:t xml:space="preserve"> «</w:t>
      </w:r>
      <w:r w:rsidR="00997F60">
        <w:rPr>
          <w:sz w:val="24"/>
          <w:szCs w:val="24"/>
          <w:lang w:val="nb-NO"/>
        </w:rPr>
        <w:t>od primarnog značaja</w:t>
      </w:r>
      <w:r w:rsidR="00FC37FD">
        <w:rPr>
          <w:sz w:val="24"/>
          <w:szCs w:val="24"/>
          <w:lang w:val="nb-NO"/>
        </w:rPr>
        <w:t xml:space="preserve"> za ljudsko ponašanje»</w:t>
      </w:r>
      <w:r w:rsidRPr="00D21764">
        <w:rPr>
          <w:sz w:val="24"/>
          <w:szCs w:val="24"/>
          <w:lang w:val="nb-NO"/>
        </w:rPr>
        <w:t xml:space="preserve"> </w:t>
      </w:r>
      <w:r w:rsidR="00997F60">
        <w:rPr>
          <w:sz w:val="24"/>
          <w:szCs w:val="24"/>
          <w:lang w:val="nb-NO"/>
        </w:rPr>
        <w:t>a tu tvrdnju potkrjepljuju navodeć</w:t>
      </w:r>
      <w:r w:rsidRPr="00D21764">
        <w:rPr>
          <w:sz w:val="24"/>
          <w:szCs w:val="24"/>
          <w:lang w:val="nb-NO"/>
        </w:rPr>
        <w:t>i neke primjere iz</w:t>
      </w:r>
      <w:r w:rsidR="00997F60">
        <w:rPr>
          <w:sz w:val="24"/>
          <w:szCs w:val="24"/>
          <w:lang w:val="nb-NO"/>
        </w:rPr>
        <w:t xml:space="preserve"> književnosti. P</w:t>
      </w:r>
      <w:r w:rsidRPr="00D21764">
        <w:rPr>
          <w:sz w:val="24"/>
          <w:szCs w:val="24"/>
          <w:lang w:val="nb-NO"/>
        </w:rPr>
        <w:t>rimjer</w:t>
      </w:r>
      <w:r w:rsidR="00997F60">
        <w:rPr>
          <w:sz w:val="24"/>
          <w:szCs w:val="24"/>
          <w:lang w:val="nb-NO"/>
        </w:rPr>
        <w:t>ice</w:t>
      </w:r>
      <w:r w:rsidRPr="00D21764">
        <w:rPr>
          <w:sz w:val="24"/>
          <w:szCs w:val="24"/>
          <w:lang w:val="nb-NO"/>
        </w:rPr>
        <w:t>, oni tvrde da realizam u književnosti pretežno koristi metonimiju kao figurativno sredstvo za komuniciranje svoje estetike. Nasuprot tome, romantizam i simbolizam obilato koriste metafore.</w:t>
      </w:r>
    </w:p>
    <w:p w14:paraId="503A3723" w14:textId="77777777" w:rsid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 xml:space="preserve">Konačno, Jakobsonove (i Halleove) ideje o metafori </w:t>
      </w:r>
      <w:r w:rsidR="00997F60">
        <w:rPr>
          <w:sz w:val="24"/>
          <w:szCs w:val="24"/>
          <w:lang w:val="nb-NO"/>
        </w:rPr>
        <w:t>i metonimiji označavaju bitan</w:t>
      </w:r>
      <w:r w:rsidRPr="00D21764">
        <w:rPr>
          <w:sz w:val="24"/>
          <w:szCs w:val="24"/>
          <w:lang w:val="nb-NO"/>
        </w:rPr>
        <w:t xml:space="preserve"> odmak od ideja njihovih suvremenika iz sredine dv</w:t>
      </w:r>
      <w:r w:rsidR="00997F60">
        <w:rPr>
          <w:sz w:val="24"/>
          <w:szCs w:val="24"/>
          <w:lang w:val="nb-NO"/>
        </w:rPr>
        <w:t>adesetog stoljeća i, ponajprije</w:t>
      </w:r>
      <w:r w:rsidRPr="00D21764">
        <w:rPr>
          <w:sz w:val="24"/>
          <w:szCs w:val="24"/>
          <w:lang w:val="nb-NO"/>
        </w:rPr>
        <w:t>, od o</w:t>
      </w:r>
      <w:r w:rsidR="00997F60">
        <w:rPr>
          <w:sz w:val="24"/>
          <w:szCs w:val="24"/>
          <w:lang w:val="nb-NO"/>
        </w:rPr>
        <w:t>noga što se smatralo tradicionalnim</w:t>
      </w:r>
      <w:r w:rsidRPr="00D21764">
        <w:rPr>
          <w:sz w:val="24"/>
          <w:szCs w:val="24"/>
          <w:lang w:val="nb-NO"/>
        </w:rPr>
        <w:t>, objektivističkim, takozvanim aristotelovskim glediš</w:t>
      </w:r>
      <w:r w:rsidR="00997F60">
        <w:rPr>
          <w:sz w:val="24"/>
          <w:szCs w:val="24"/>
          <w:lang w:val="nb-NO"/>
        </w:rPr>
        <w:t xml:space="preserve">tem jezika, mišljenja i svijeta </w:t>
      </w:r>
      <w:r w:rsidRPr="00D21764">
        <w:rPr>
          <w:sz w:val="24"/>
          <w:szCs w:val="24"/>
          <w:lang w:val="nb-NO"/>
        </w:rPr>
        <w:t>prema kojemu su f</w:t>
      </w:r>
      <w:r w:rsidR="00997F60">
        <w:rPr>
          <w:sz w:val="24"/>
          <w:szCs w:val="24"/>
          <w:lang w:val="nb-NO"/>
        </w:rPr>
        <w:t>iguracije i metaforizacija marginalni</w:t>
      </w:r>
      <w:r w:rsidRPr="00D21764">
        <w:rPr>
          <w:sz w:val="24"/>
          <w:szCs w:val="24"/>
          <w:lang w:val="nb-NO"/>
        </w:rPr>
        <w:t xml:space="preserve"> proces</w:t>
      </w:r>
      <w:r w:rsidR="00997F60">
        <w:rPr>
          <w:sz w:val="24"/>
          <w:szCs w:val="24"/>
          <w:lang w:val="nb-NO"/>
        </w:rPr>
        <w:t>i</w:t>
      </w:r>
      <w:r w:rsidRPr="00D21764">
        <w:rPr>
          <w:sz w:val="24"/>
          <w:szCs w:val="24"/>
          <w:lang w:val="nb-NO"/>
        </w:rPr>
        <w:t>.</w:t>
      </w:r>
      <w:r w:rsidR="00F67696">
        <w:rPr>
          <w:rStyle w:val="FootnoteReference"/>
          <w:sz w:val="24"/>
          <w:szCs w:val="24"/>
          <w:lang w:val="nb-NO"/>
        </w:rPr>
        <w:footnoteReference w:id="9"/>
      </w:r>
      <w:r w:rsidR="00043788">
        <w:rPr>
          <w:sz w:val="24"/>
          <w:szCs w:val="24"/>
          <w:lang w:val="nb-NO"/>
        </w:rPr>
        <w:t xml:space="preserve"> Suprotno takvome stajalištu, Jakobson i Halle pozicioniraju</w:t>
      </w:r>
      <w:r w:rsidRPr="00D21764">
        <w:rPr>
          <w:sz w:val="24"/>
          <w:szCs w:val="24"/>
          <w:lang w:val="nb-NO"/>
        </w:rPr>
        <w:t xml:space="preserve"> metaforičke i metonimijske procese u samu srž obrade jezika, što je u oštroj suprotnosti s ide</w:t>
      </w:r>
      <w:r w:rsidR="00043788">
        <w:rPr>
          <w:sz w:val="24"/>
          <w:szCs w:val="24"/>
          <w:lang w:val="nb-NO"/>
        </w:rPr>
        <w:t>jom da su figuracije sporedne slučajnosti jezika</w:t>
      </w:r>
      <w:r w:rsidRPr="00D21764">
        <w:rPr>
          <w:sz w:val="24"/>
          <w:szCs w:val="24"/>
          <w:lang w:val="nb-NO"/>
        </w:rPr>
        <w:t>.</w:t>
      </w:r>
    </w:p>
    <w:p w14:paraId="64622995" w14:textId="77777777" w:rsidR="00D21764" w:rsidRDefault="00D21764" w:rsidP="00D21764">
      <w:pPr>
        <w:spacing w:line="276" w:lineRule="auto"/>
        <w:jc w:val="both"/>
        <w:rPr>
          <w:sz w:val="24"/>
          <w:szCs w:val="24"/>
          <w:lang w:val="nb-NO"/>
        </w:rPr>
      </w:pPr>
    </w:p>
    <w:p w14:paraId="24E21A3D" w14:textId="77777777" w:rsidR="00D21764" w:rsidRPr="008A4D2B" w:rsidRDefault="00D21764" w:rsidP="00D21764">
      <w:pPr>
        <w:spacing w:line="276" w:lineRule="auto"/>
        <w:jc w:val="both"/>
        <w:rPr>
          <w:b/>
          <w:sz w:val="24"/>
          <w:szCs w:val="24"/>
          <w:lang w:val="nb-NO"/>
        </w:rPr>
      </w:pPr>
      <w:r w:rsidRPr="00D658EF">
        <w:rPr>
          <w:b/>
          <w:sz w:val="24"/>
          <w:szCs w:val="24"/>
          <w:lang w:val="nb-NO"/>
        </w:rPr>
        <w:t>3.2. Ivor Armstrong Richards</w:t>
      </w:r>
    </w:p>
    <w:p w14:paraId="11155939" w14:textId="77777777" w:rsidR="00F36E0F" w:rsidRPr="008A4D2B" w:rsidRDefault="00F36E0F" w:rsidP="00D21764">
      <w:pPr>
        <w:spacing w:line="276" w:lineRule="auto"/>
        <w:jc w:val="both"/>
        <w:rPr>
          <w:b/>
          <w:sz w:val="24"/>
          <w:szCs w:val="24"/>
          <w:lang w:val="nb-NO"/>
        </w:rPr>
      </w:pPr>
    </w:p>
    <w:p w14:paraId="7B0CA8FC" w14:textId="77777777" w:rsidR="00D21764" w:rsidRPr="001955DF" w:rsidRDefault="00D21764" w:rsidP="00F36E0F">
      <w:pPr>
        <w:spacing w:line="276" w:lineRule="auto"/>
        <w:ind w:firstLine="720"/>
        <w:jc w:val="both"/>
        <w:rPr>
          <w:sz w:val="24"/>
          <w:szCs w:val="24"/>
        </w:rPr>
      </w:pPr>
      <w:r w:rsidRPr="008A4D2B">
        <w:rPr>
          <w:sz w:val="24"/>
          <w:szCs w:val="24"/>
          <w:lang w:val="nb-NO"/>
        </w:rPr>
        <w:t>U svojim predavanjima, prikupljenim</w:t>
      </w:r>
      <w:r w:rsidR="00F36E0F" w:rsidRPr="008A4D2B">
        <w:rPr>
          <w:sz w:val="24"/>
          <w:szCs w:val="24"/>
          <w:lang w:val="nb-NO"/>
        </w:rPr>
        <w:t>a</w:t>
      </w:r>
      <w:r w:rsidRPr="008A4D2B">
        <w:rPr>
          <w:sz w:val="24"/>
          <w:szCs w:val="24"/>
          <w:lang w:val="nb-NO"/>
        </w:rPr>
        <w:t xml:space="preserve"> i objavljenim</w:t>
      </w:r>
      <w:r w:rsidR="00F36E0F" w:rsidRPr="008A4D2B">
        <w:rPr>
          <w:sz w:val="24"/>
          <w:szCs w:val="24"/>
          <w:lang w:val="nb-NO"/>
        </w:rPr>
        <w:t>a</w:t>
      </w:r>
      <w:r w:rsidRPr="008A4D2B">
        <w:rPr>
          <w:sz w:val="24"/>
          <w:szCs w:val="24"/>
          <w:lang w:val="nb-NO"/>
        </w:rPr>
        <w:t xml:space="preserve"> u</w:t>
      </w:r>
      <w:r w:rsidR="00F36E0F" w:rsidRPr="008A4D2B">
        <w:rPr>
          <w:sz w:val="24"/>
          <w:szCs w:val="24"/>
          <w:lang w:val="nb-NO"/>
        </w:rPr>
        <w:t xml:space="preserve"> knjizi</w:t>
      </w:r>
      <w:r w:rsidRPr="008A4D2B">
        <w:rPr>
          <w:sz w:val="24"/>
          <w:szCs w:val="24"/>
          <w:lang w:val="nb-NO"/>
        </w:rPr>
        <w:t xml:space="preserve"> </w:t>
      </w:r>
      <w:r w:rsidR="00F36E0F" w:rsidRPr="008A4D2B">
        <w:rPr>
          <w:i/>
          <w:sz w:val="24"/>
          <w:szCs w:val="24"/>
          <w:lang w:val="nb-NO"/>
        </w:rPr>
        <w:t>Filozofija retorike</w:t>
      </w:r>
      <w:r w:rsidR="00F36E0F" w:rsidRPr="008A4D2B">
        <w:rPr>
          <w:sz w:val="24"/>
          <w:szCs w:val="24"/>
          <w:lang w:val="nb-NO"/>
        </w:rPr>
        <w:t xml:space="preserve"> (eng. </w:t>
      </w:r>
      <w:r w:rsidRPr="00F36E0F">
        <w:rPr>
          <w:i/>
          <w:sz w:val="24"/>
          <w:szCs w:val="24"/>
        </w:rPr>
        <w:t>The Philosophy of Rhetoric</w:t>
      </w:r>
      <w:r w:rsidR="00D658EF">
        <w:rPr>
          <w:sz w:val="24"/>
          <w:szCs w:val="24"/>
        </w:rPr>
        <w:t>)</w:t>
      </w:r>
      <w:r w:rsidRPr="00D21764">
        <w:rPr>
          <w:sz w:val="24"/>
          <w:szCs w:val="24"/>
        </w:rPr>
        <w:t>, Ric</w:t>
      </w:r>
      <w:r w:rsidR="00D658EF">
        <w:rPr>
          <w:sz w:val="24"/>
          <w:szCs w:val="24"/>
        </w:rPr>
        <w:t xml:space="preserve">hards pokušava </w:t>
      </w:r>
      <w:r w:rsidRPr="00D21764">
        <w:rPr>
          <w:sz w:val="24"/>
          <w:szCs w:val="24"/>
        </w:rPr>
        <w:t xml:space="preserve">uspostaviti </w:t>
      </w:r>
      <w:r w:rsidR="00F36E0F">
        <w:rPr>
          <w:sz w:val="24"/>
          <w:szCs w:val="24"/>
        </w:rPr>
        <w:t xml:space="preserve">takozvanu “novu retoriku”. Richards shvaća </w:t>
      </w:r>
      <w:r w:rsidRPr="00D21764">
        <w:rPr>
          <w:sz w:val="24"/>
          <w:szCs w:val="24"/>
        </w:rPr>
        <w:t>re</w:t>
      </w:r>
      <w:r w:rsidR="00F36E0F">
        <w:rPr>
          <w:sz w:val="24"/>
          <w:szCs w:val="24"/>
        </w:rPr>
        <w:t>toriku</w:t>
      </w:r>
      <w:r w:rsidRPr="00D21764">
        <w:rPr>
          <w:sz w:val="24"/>
          <w:szCs w:val="24"/>
        </w:rPr>
        <w:t xml:space="preserve"> kao studij komunikacije u najširem smislu</w:t>
      </w:r>
      <w:r w:rsidR="00F36E0F">
        <w:rPr>
          <w:sz w:val="24"/>
          <w:szCs w:val="24"/>
        </w:rPr>
        <w:t xml:space="preserve"> riječi, čiji bi primarni cilj</w:t>
      </w:r>
      <w:r w:rsidRPr="00D21764">
        <w:rPr>
          <w:sz w:val="24"/>
          <w:szCs w:val="24"/>
        </w:rPr>
        <w:t xml:space="preserve"> trebao biti poboljšanje praktične uporabe jezika. Srž proučavanja retorike stoga bi trebalo biti isp</w:t>
      </w:r>
      <w:r w:rsidR="00D658EF">
        <w:rPr>
          <w:sz w:val="24"/>
          <w:szCs w:val="24"/>
        </w:rPr>
        <w:t>itivanje “nesporazuma i ‘liječenja’ istih’” (Richards 1936/1972: 3). Richards</w:t>
      </w:r>
      <w:r w:rsidRPr="00D21764">
        <w:rPr>
          <w:sz w:val="24"/>
          <w:szCs w:val="24"/>
        </w:rPr>
        <w:t xml:space="preserve"> pokušava pos</w:t>
      </w:r>
      <w:r w:rsidR="00D658EF">
        <w:rPr>
          <w:sz w:val="24"/>
          <w:szCs w:val="24"/>
        </w:rPr>
        <w:t xml:space="preserve">taviti temelje </w:t>
      </w:r>
      <w:r w:rsidR="00F36E0F">
        <w:rPr>
          <w:sz w:val="24"/>
          <w:szCs w:val="24"/>
        </w:rPr>
        <w:t>nove retorike ne samo tako što dekonstruira</w:t>
      </w:r>
      <w:r w:rsidRPr="00D21764">
        <w:rPr>
          <w:sz w:val="24"/>
          <w:szCs w:val="24"/>
        </w:rPr>
        <w:t xml:space="preserve"> neka stara</w:t>
      </w:r>
      <w:r w:rsidR="00F36E0F">
        <w:rPr>
          <w:sz w:val="24"/>
          <w:szCs w:val="24"/>
        </w:rPr>
        <w:t>, tradicionalna uvjerenja poput “praznovjerja</w:t>
      </w:r>
      <w:r w:rsidRPr="00D21764">
        <w:rPr>
          <w:sz w:val="24"/>
          <w:szCs w:val="24"/>
        </w:rPr>
        <w:t xml:space="preserve"> o pravom značenju </w:t>
      </w:r>
      <w:r w:rsidR="00F36E0F">
        <w:rPr>
          <w:sz w:val="24"/>
          <w:szCs w:val="24"/>
        </w:rPr>
        <w:t xml:space="preserve">riječi” </w:t>
      </w:r>
      <w:r w:rsidRPr="00D21764">
        <w:rPr>
          <w:sz w:val="24"/>
          <w:szCs w:val="24"/>
        </w:rPr>
        <w:t>prema kojemu riječ im</w:t>
      </w:r>
      <w:r w:rsidR="00D658EF">
        <w:rPr>
          <w:sz w:val="24"/>
          <w:szCs w:val="24"/>
        </w:rPr>
        <w:t>a</w:t>
      </w:r>
      <w:r w:rsidR="00F36E0F">
        <w:rPr>
          <w:sz w:val="24"/>
          <w:szCs w:val="24"/>
        </w:rPr>
        <w:t xml:space="preserve"> stabilno značenje, u </w:t>
      </w:r>
      <w:r w:rsidRPr="00D21764">
        <w:rPr>
          <w:sz w:val="24"/>
          <w:szCs w:val="24"/>
        </w:rPr>
        <w:t>idealno</w:t>
      </w:r>
      <w:r w:rsidR="00F36E0F">
        <w:rPr>
          <w:sz w:val="24"/>
          <w:szCs w:val="24"/>
        </w:rPr>
        <w:t xml:space="preserve">m slučaju samo jedno, nego isto tako </w:t>
      </w:r>
      <w:r w:rsidRPr="00D21764">
        <w:rPr>
          <w:sz w:val="24"/>
          <w:szCs w:val="24"/>
        </w:rPr>
        <w:t>postavljanjem metafore u središte ljudskog jezika i mišljenja. Razvijajući ovaj novi pristup retorici, Richards postavlja kame</w:t>
      </w:r>
      <w:r w:rsidR="00F36E0F">
        <w:rPr>
          <w:sz w:val="24"/>
          <w:szCs w:val="24"/>
        </w:rPr>
        <w:t>n temeljac za kasnije spoznajne</w:t>
      </w:r>
      <w:r w:rsidRPr="00D21764">
        <w:rPr>
          <w:sz w:val="24"/>
          <w:szCs w:val="24"/>
        </w:rPr>
        <w:t xml:space="preserve"> teorije metafore. </w:t>
      </w:r>
      <w:r w:rsidRPr="001955DF">
        <w:rPr>
          <w:sz w:val="24"/>
          <w:szCs w:val="24"/>
        </w:rPr>
        <w:t>Predavanja</w:t>
      </w:r>
      <w:r w:rsidR="00F36E0F" w:rsidRPr="001955DF">
        <w:rPr>
          <w:sz w:val="24"/>
          <w:szCs w:val="24"/>
        </w:rPr>
        <w:t xml:space="preserve"> u poglavljima</w:t>
      </w:r>
      <w:r w:rsidRPr="001955DF">
        <w:rPr>
          <w:sz w:val="24"/>
          <w:szCs w:val="24"/>
        </w:rPr>
        <w:t xml:space="preserve"> V i VI </w:t>
      </w:r>
      <w:r w:rsidRPr="001955DF">
        <w:rPr>
          <w:i/>
          <w:sz w:val="24"/>
          <w:szCs w:val="24"/>
        </w:rPr>
        <w:t>Filozofije retorike</w:t>
      </w:r>
      <w:r w:rsidRPr="001955DF">
        <w:rPr>
          <w:sz w:val="24"/>
          <w:szCs w:val="24"/>
        </w:rPr>
        <w:t xml:space="preserve"> detaljnije se bave metafo</w:t>
      </w:r>
      <w:r w:rsidR="001955DF" w:rsidRPr="001955DF">
        <w:rPr>
          <w:sz w:val="24"/>
          <w:szCs w:val="24"/>
        </w:rPr>
        <w:t xml:space="preserve">rom, a u ostatku ovog potpoglavlja </w:t>
      </w:r>
      <w:r w:rsidR="00F36E0F" w:rsidRPr="001955DF">
        <w:rPr>
          <w:sz w:val="24"/>
          <w:szCs w:val="24"/>
        </w:rPr>
        <w:t>ćemo ih podrobnije</w:t>
      </w:r>
      <w:r w:rsidR="001955DF" w:rsidRPr="001955DF">
        <w:rPr>
          <w:sz w:val="24"/>
          <w:szCs w:val="24"/>
        </w:rPr>
        <w:t xml:space="preserve"> analizirati</w:t>
      </w:r>
      <w:r w:rsidRPr="001955DF">
        <w:rPr>
          <w:sz w:val="24"/>
          <w:szCs w:val="24"/>
        </w:rPr>
        <w:t>.</w:t>
      </w:r>
    </w:p>
    <w:p w14:paraId="2FBBBE1D" w14:textId="77777777" w:rsidR="00D21764" w:rsidRPr="00D2564A" w:rsidRDefault="00D21764" w:rsidP="00AD5100">
      <w:pPr>
        <w:spacing w:line="276" w:lineRule="auto"/>
        <w:ind w:firstLine="720"/>
        <w:jc w:val="both"/>
        <w:rPr>
          <w:sz w:val="24"/>
          <w:szCs w:val="24"/>
        </w:rPr>
      </w:pPr>
      <w:r w:rsidRPr="00AD5100">
        <w:rPr>
          <w:sz w:val="24"/>
          <w:szCs w:val="24"/>
        </w:rPr>
        <w:lastRenderedPageBreak/>
        <w:t xml:space="preserve">Baš </w:t>
      </w:r>
      <w:r w:rsidR="00AD5100" w:rsidRPr="00AD5100">
        <w:rPr>
          <w:sz w:val="24"/>
          <w:szCs w:val="24"/>
        </w:rPr>
        <w:t xml:space="preserve">kao što će </w:t>
      </w:r>
      <w:r w:rsidR="00AF3D6B">
        <w:rPr>
          <w:sz w:val="24"/>
          <w:szCs w:val="24"/>
        </w:rPr>
        <w:t>i</w:t>
      </w:r>
      <w:r w:rsidR="00D658EF">
        <w:rPr>
          <w:sz w:val="24"/>
          <w:szCs w:val="24"/>
        </w:rPr>
        <w:t xml:space="preserve"> neki drugi kognitivno usmjereni</w:t>
      </w:r>
      <w:r w:rsidRPr="00AD5100">
        <w:rPr>
          <w:sz w:val="24"/>
          <w:szCs w:val="24"/>
        </w:rPr>
        <w:t xml:space="preserve"> znanstvenici kasnije učiniti kako bi istaknuli ulogu metafore u jeziku i mišljenju, Richards započinje svoj argument kritizirajući Aristotelove ideje izložene u </w:t>
      </w:r>
      <w:r w:rsidRPr="00D658EF">
        <w:rPr>
          <w:i/>
          <w:sz w:val="24"/>
          <w:szCs w:val="24"/>
        </w:rPr>
        <w:t>Poetici</w:t>
      </w:r>
      <w:r w:rsidRPr="00AD5100">
        <w:rPr>
          <w:sz w:val="24"/>
          <w:szCs w:val="24"/>
        </w:rPr>
        <w:t xml:space="preserve">. </w:t>
      </w:r>
      <w:r w:rsidRPr="00D2564A">
        <w:rPr>
          <w:sz w:val="24"/>
          <w:szCs w:val="24"/>
        </w:rPr>
        <w:t xml:space="preserve">Točnije, Richards tumači </w:t>
      </w:r>
      <w:r w:rsidR="00D658EF">
        <w:rPr>
          <w:sz w:val="24"/>
          <w:szCs w:val="24"/>
        </w:rPr>
        <w:t>Aristotelove ideje u smislu zagovaranja metafore kao ukrasne, sporadične</w:t>
      </w:r>
      <w:r w:rsidRPr="00D2564A">
        <w:rPr>
          <w:sz w:val="24"/>
          <w:szCs w:val="24"/>
        </w:rPr>
        <w:t xml:space="preserve"> ili </w:t>
      </w:r>
      <w:r w:rsidR="00D658EF">
        <w:rPr>
          <w:sz w:val="24"/>
          <w:szCs w:val="24"/>
        </w:rPr>
        <w:t>nekonvencionalne pojave u jeziku te se suprotstavlja Aristitelovim</w:t>
      </w:r>
      <w:r w:rsidRPr="00D2564A">
        <w:rPr>
          <w:sz w:val="24"/>
          <w:szCs w:val="24"/>
        </w:rPr>
        <w:t xml:space="preserve"> tvrdnjama da je metafora "znak genija" koji se "ne može prenijeti drugome"</w:t>
      </w:r>
      <w:r w:rsidR="00D658EF">
        <w:rPr>
          <w:sz w:val="24"/>
          <w:szCs w:val="24"/>
        </w:rPr>
        <w:t>,</w:t>
      </w:r>
      <w:r w:rsidRPr="00D2564A">
        <w:rPr>
          <w:sz w:val="24"/>
          <w:szCs w:val="24"/>
        </w:rPr>
        <w:t xml:space="preserve"> ili </w:t>
      </w:r>
      <w:r w:rsidR="00D658EF">
        <w:rPr>
          <w:sz w:val="24"/>
          <w:szCs w:val="24"/>
        </w:rPr>
        <w:t xml:space="preserve">ideji </w:t>
      </w:r>
      <w:r w:rsidRPr="00D2564A">
        <w:rPr>
          <w:sz w:val="24"/>
          <w:szCs w:val="24"/>
        </w:rPr>
        <w:t>da</w:t>
      </w:r>
      <w:r w:rsidR="00D658EF">
        <w:rPr>
          <w:sz w:val="24"/>
          <w:szCs w:val="24"/>
        </w:rPr>
        <w:t xml:space="preserve"> osoba treba imati "</w:t>
      </w:r>
      <w:r w:rsidRPr="00D2564A">
        <w:rPr>
          <w:sz w:val="24"/>
          <w:szCs w:val="24"/>
        </w:rPr>
        <w:t xml:space="preserve">oko </w:t>
      </w:r>
      <w:r w:rsidR="00D658EF">
        <w:rPr>
          <w:sz w:val="24"/>
          <w:szCs w:val="24"/>
        </w:rPr>
        <w:t>za sličnosti” kako bi “stvarala</w:t>
      </w:r>
      <w:r w:rsidRPr="00D2564A">
        <w:rPr>
          <w:sz w:val="24"/>
          <w:szCs w:val="24"/>
        </w:rPr>
        <w:t xml:space="preserve"> dobre metafore” (Richards 1936/1972: 89).</w:t>
      </w:r>
      <w:r w:rsidR="00F67696">
        <w:rPr>
          <w:rStyle w:val="FootnoteReference"/>
          <w:sz w:val="24"/>
          <w:szCs w:val="24"/>
          <w:lang w:val="nb-NO"/>
        </w:rPr>
        <w:footnoteReference w:id="10"/>
      </w:r>
      <w:r w:rsidRPr="00D2564A">
        <w:rPr>
          <w:sz w:val="24"/>
          <w:szCs w:val="24"/>
        </w:rPr>
        <w:t xml:space="preserve"> Kako bi postavio osnovu za, k</w:t>
      </w:r>
      <w:r w:rsidR="00D658EF">
        <w:rPr>
          <w:sz w:val="24"/>
          <w:szCs w:val="24"/>
        </w:rPr>
        <w:t>ako ju on naziva, teoriju “interakcije”</w:t>
      </w:r>
      <w:r w:rsidRPr="00D2564A">
        <w:rPr>
          <w:sz w:val="24"/>
          <w:szCs w:val="24"/>
        </w:rPr>
        <w:t xml:space="preserve"> metafore, Richards počinje dekonstrukcijom ovih tradicionalnih, ako ne striktno aristotelovskih, onda svakako pretpostavki iz 19. stoljeća.</w:t>
      </w:r>
    </w:p>
    <w:p w14:paraId="50792E09" w14:textId="0918BBA4" w:rsidR="00D21764" w:rsidRPr="00D21764" w:rsidRDefault="00D21764" w:rsidP="00D658EF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>Prva tradicionalna pretpostavka je</w:t>
      </w:r>
      <w:r w:rsidR="00D658EF">
        <w:rPr>
          <w:sz w:val="24"/>
          <w:szCs w:val="24"/>
          <w:lang w:val="nb-NO"/>
        </w:rPr>
        <w:t>st</w:t>
      </w:r>
      <w:r w:rsidRPr="00D21764">
        <w:rPr>
          <w:sz w:val="24"/>
          <w:szCs w:val="24"/>
          <w:lang w:val="nb-NO"/>
        </w:rPr>
        <w:t xml:space="preserve"> d</w:t>
      </w:r>
      <w:r w:rsidR="00D658EF">
        <w:rPr>
          <w:sz w:val="24"/>
          <w:szCs w:val="24"/>
          <w:lang w:val="nb-NO"/>
        </w:rPr>
        <w:t>a je metafora dar koji samo pojedinci</w:t>
      </w:r>
      <w:r w:rsidRPr="00D21764">
        <w:rPr>
          <w:sz w:val="24"/>
          <w:szCs w:val="24"/>
          <w:lang w:val="nb-NO"/>
        </w:rPr>
        <w:t xml:space="preserve"> posjeduju. Suprotno tom uvjerenju, Richards tvrdi da “svi mi živimo i govorimo samo kroz svoje </w:t>
      </w:r>
      <w:r w:rsidR="00D658EF">
        <w:rPr>
          <w:sz w:val="24"/>
          <w:szCs w:val="24"/>
          <w:lang w:val="nb-NO"/>
        </w:rPr>
        <w:t>‘</w:t>
      </w:r>
      <w:r w:rsidRPr="00D21764">
        <w:rPr>
          <w:sz w:val="24"/>
          <w:szCs w:val="24"/>
          <w:lang w:val="nb-NO"/>
        </w:rPr>
        <w:t>oko</w:t>
      </w:r>
      <w:r w:rsidR="00D658EF">
        <w:rPr>
          <w:sz w:val="24"/>
          <w:szCs w:val="24"/>
          <w:lang w:val="nb-NO"/>
        </w:rPr>
        <w:t>’</w:t>
      </w:r>
      <w:r w:rsidRPr="00D21764">
        <w:rPr>
          <w:sz w:val="24"/>
          <w:szCs w:val="24"/>
          <w:lang w:val="nb-NO"/>
        </w:rPr>
        <w:t xml:space="preserve"> za sličnosti. Iako neki mogu imati bolje oči od drugih, razlika između njih je samo u stupnju (...)” (Richards 1936/1972: 89). Druga je</w:t>
      </w:r>
      <w:r w:rsidR="00D658EF">
        <w:rPr>
          <w:sz w:val="24"/>
          <w:szCs w:val="24"/>
          <w:lang w:val="nb-NO"/>
        </w:rPr>
        <w:t xml:space="preserve"> pretpostavka da se metafora, u smislu vještine produciranja</w:t>
      </w:r>
      <w:r w:rsidRPr="00D21764">
        <w:rPr>
          <w:sz w:val="24"/>
          <w:szCs w:val="24"/>
          <w:lang w:val="nb-NO"/>
        </w:rPr>
        <w:t xml:space="preserve"> i razumijevanja metafora, ne može poučavati </w:t>
      </w:r>
      <w:r w:rsidR="00D658EF">
        <w:rPr>
          <w:sz w:val="24"/>
          <w:szCs w:val="24"/>
          <w:lang w:val="nb-NO"/>
        </w:rPr>
        <w:t xml:space="preserve">i prenositi </w:t>
      </w:r>
      <w:r w:rsidRPr="00D21764">
        <w:rPr>
          <w:sz w:val="24"/>
          <w:szCs w:val="24"/>
          <w:lang w:val="nb-NO"/>
        </w:rPr>
        <w:t xml:space="preserve">drugima. Richards se suprotstavlja ovom uvjerenju tvrdeći da ne samo da se metafora može prenijeti na druge, već se ona zapravo </w:t>
      </w:r>
      <w:r w:rsidR="00D658EF">
        <w:rPr>
          <w:sz w:val="24"/>
          <w:szCs w:val="24"/>
          <w:lang w:val="nb-NO"/>
        </w:rPr>
        <w:t xml:space="preserve">i </w:t>
      </w:r>
      <w:r w:rsidRPr="00D21764">
        <w:rPr>
          <w:sz w:val="24"/>
          <w:szCs w:val="24"/>
          <w:lang w:val="nb-NO"/>
        </w:rPr>
        <w:t>prenosi kroz jezik. Štoviše, jezik bi bio potpuno nefunkcionalan da nije nje</w:t>
      </w:r>
      <w:r w:rsidR="00D658EF">
        <w:rPr>
          <w:sz w:val="24"/>
          <w:szCs w:val="24"/>
          <w:lang w:val="nb-NO"/>
        </w:rPr>
        <w:t>gove metaforičke dimenzije i, prema</w:t>
      </w:r>
      <w:r w:rsidRPr="00D21764">
        <w:rPr>
          <w:sz w:val="24"/>
          <w:szCs w:val="24"/>
          <w:lang w:val="nb-NO"/>
        </w:rPr>
        <w:t xml:space="preserve"> njegovim riječima, jezik bi nam “u potpunosti bio nesposoban pomoći osim kroz naredbu metafore koju daje” (Richards 1936/1972: 90).</w:t>
      </w:r>
      <w:r w:rsidR="00CE2A43">
        <w:rPr>
          <w:rStyle w:val="FootnoteReference"/>
          <w:sz w:val="24"/>
          <w:szCs w:val="24"/>
          <w:lang w:val="nb-NO"/>
        </w:rPr>
        <w:footnoteReference w:id="11"/>
      </w:r>
      <w:r w:rsidRPr="00D21764">
        <w:rPr>
          <w:sz w:val="24"/>
          <w:szCs w:val="24"/>
          <w:lang w:val="nb-NO"/>
        </w:rPr>
        <w:t xml:space="preserve"> Treća pretpostavka, usko povezana s prve dvije, smatra metaforu iznimn</w:t>
      </w:r>
      <w:r w:rsidR="00D658EF">
        <w:rPr>
          <w:sz w:val="24"/>
          <w:szCs w:val="24"/>
          <w:lang w:val="nb-NO"/>
        </w:rPr>
        <w:t>im fenomenom, svojecrsnim abnormalnim funkcioniranjem</w:t>
      </w:r>
      <w:r w:rsidRPr="00D21764">
        <w:rPr>
          <w:sz w:val="24"/>
          <w:szCs w:val="24"/>
          <w:lang w:val="nb-NO"/>
        </w:rPr>
        <w:t xml:space="preserve"> jezika i misl</w:t>
      </w:r>
      <w:r w:rsidR="00D658EF">
        <w:rPr>
          <w:sz w:val="24"/>
          <w:szCs w:val="24"/>
          <w:lang w:val="nb-NO"/>
        </w:rPr>
        <w:t xml:space="preserve">i: </w:t>
      </w:r>
      <w:r w:rsidR="00D658EF" w:rsidRPr="00040AE2">
        <w:rPr>
          <w:sz w:val="24"/>
          <w:szCs w:val="24"/>
          <w:lang w:val="nb-NO"/>
        </w:rPr>
        <w:t xml:space="preserve">„neka vrsta zgodnog </w:t>
      </w:r>
      <w:r w:rsidR="00040AE2" w:rsidRPr="00040AE2">
        <w:rPr>
          <w:sz w:val="24"/>
          <w:szCs w:val="24"/>
          <w:lang w:val="nb-NO"/>
        </w:rPr>
        <w:t>trika</w:t>
      </w:r>
      <w:r w:rsidRPr="00040AE2">
        <w:rPr>
          <w:sz w:val="24"/>
          <w:szCs w:val="24"/>
          <w:lang w:val="nb-NO"/>
        </w:rPr>
        <w:t xml:space="preserve"> riječima“, ili „</w:t>
      </w:r>
      <w:r w:rsidRPr="00040AE2">
        <w:rPr>
          <w:i/>
          <w:sz w:val="24"/>
          <w:szCs w:val="24"/>
          <w:lang w:val="nb-NO"/>
        </w:rPr>
        <w:t>doda</w:t>
      </w:r>
      <w:r w:rsidR="00040AE2">
        <w:rPr>
          <w:i/>
          <w:sz w:val="24"/>
          <w:szCs w:val="24"/>
          <w:lang w:val="nb-NO"/>
        </w:rPr>
        <w:t>n</w:t>
      </w:r>
      <w:r w:rsidRPr="00040AE2">
        <w:rPr>
          <w:i/>
          <w:sz w:val="24"/>
          <w:szCs w:val="24"/>
          <w:lang w:val="nb-NO"/>
        </w:rPr>
        <w:t>a</w:t>
      </w:r>
      <w:r w:rsidRPr="00040AE2">
        <w:rPr>
          <w:sz w:val="24"/>
          <w:szCs w:val="24"/>
          <w:lang w:val="nb-NO"/>
        </w:rPr>
        <w:t xml:space="preserve"> snaga j</w:t>
      </w:r>
      <w:r w:rsidR="00D658EF" w:rsidRPr="00040AE2">
        <w:rPr>
          <w:sz w:val="24"/>
          <w:szCs w:val="24"/>
          <w:lang w:val="nb-NO"/>
        </w:rPr>
        <w:t>eziku“ (naglasak u izvorniku)</w:t>
      </w:r>
      <w:r w:rsidR="00D658EF">
        <w:rPr>
          <w:sz w:val="24"/>
          <w:szCs w:val="24"/>
          <w:lang w:val="nb-NO"/>
        </w:rPr>
        <w:t xml:space="preserve"> (</w:t>
      </w:r>
      <w:r w:rsidRPr="00D21764">
        <w:rPr>
          <w:sz w:val="24"/>
          <w:szCs w:val="24"/>
          <w:lang w:val="nb-NO"/>
        </w:rPr>
        <w:t>Richards 1936/1972: 90). U oštroj suprotnosti s ovom pretpostavkom, Richards tvrdi da metafora nije ni</w:t>
      </w:r>
      <w:r w:rsidR="00C72515">
        <w:rPr>
          <w:sz w:val="24"/>
          <w:szCs w:val="24"/>
          <w:lang w:val="nb-NO"/>
        </w:rPr>
        <w:t>ti</w:t>
      </w:r>
      <w:r w:rsidRPr="00D21764">
        <w:rPr>
          <w:sz w:val="24"/>
          <w:szCs w:val="24"/>
          <w:lang w:val="nb-NO"/>
        </w:rPr>
        <w:t xml:space="preserve"> posebna ni</w:t>
      </w:r>
      <w:r w:rsidR="00C72515">
        <w:rPr>
          <w:sz w:val="24"/>
          <w:szCs w:val="24"/>
          <w:lang w:val="nb-NO"/>
        </w:rPr>
        <w:t>ti</w:t>
      </w:r>
      <w:r w:rsidRPr="00D21764">
        <w:rPr>
          <w:sz w:val="24"/>
          <w:szCs w:val="24"/>
          <w:lang w:val="nb-NO"/>
        </w:rPr>
        <w:t xml:space="preserve"> iznimna uporaba jezika, </w:t>
      </w:r>
      <w:r w:rsidR="00D658EF">
        <w:rPr>
          <w:sz w:val="24"/>
          <w:szCs w:val="24"/>
          <w:lang w:val="nb-NO"/>
        </w:rPr>
        <w:t xml:space="preserve">nego </w:t>
      </w:r>
      <w:r w:rsidRPr="00D21764">
        <w:rPr>
          <w:sz w:val="24"/>
          <w:szCs w:val="24"/>
          <w:lang w:val="nb-NO"/>
        </w:rPr>
        <w:t>prije</w:t>
      </w:r>
      <w:r w:rsidR="00D658EF">
        <w:rPr>
          <w:sz w:val="24"/>
          <w:szCs w:val="24"/>
          <w:lang w:val="nb-NO"/>
        </w:rPr>
        <w:t xml:space="preserve"> svega</w:t>
      </w:r>
      <w:r w:rsidRPr="00D21764">
        <w:rPr>
          <w:sz w:val="24"/>
          <w:szCs w:val="24"/>
          <w:lang w:val="nb-NO"/>
        </w:rPr>
        <w:t xml:space="preserve"> “</w:t>
      </w:r>
      <w:r w:rsidR="00D658EF">
        <w:rPr>
          <w:sz w:val="24"/>
          <w:szCs w:val="24"/>
          <w:lang w:val="nb-NO"/>
        </w:rPr>
        <w:t>sveprisutno načelo svog slobodnog funkcioniranja jezika</w:t>
      </w:r>
      <w:r w:rsidRPr="00D21764">
        <w:rPr>
          <w:sz w:val="24"/>
          <w:szCs w:val="24"/>
          <w:lang w:val="nb-NO"/>
        </w:rPr>
        <w:t>” (Richards 1936/1972: 90).</w:t>
      </w:r>
    </w:p>
    <w:p w14:paraId="53E7DE65" w14:textId="77777777" w:rsidR="00D21764" w:rsidRPr="00D21764" w:rsidRDefault="00D21764" w:rsidP="00F36E0F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 xml:space="preserve">Stoga je za Richardsa metafora očito središnja, ključna komponenta jezika, </w:t>
      </w:r>
      <w:r w:rsidR="00C72515">
        <w:rPr>
          <w:sz w:val="24"/>
          <w:szCs w:val="24"/>
          <w:lang w:val="nb-NO"/>
        </w:rPr>
        <w:t>njegovo sveprisutno i esencijalno «vezivno tkivo»</w:t>
      </w:r>
      <w:r w:rsidRPr="00D21764">
        <w:rPr>
          <w:sz w:val="24"/>
          <w:szCs w:val="24"/>
          <w:lang w:val="nb-NO"/>
        </w:rPr>
        <w:t>. Ključna ideja u Richardsovoj teoriji, iako možda ne sasvim originalna,</w:t>
      </w:r>
      <w:r w:rsidR="00F36E0F">
        <w:rPr>
          <w:rStyle w:val="FootnoteReference"/>
          <w:sz w:val="24"/>
          <w:szCs w:val="24"/>
          <w:lang w:val="nb-NO"/>
        </w:rPr>
        <w:footnoteReference w:id="12"/>
      </w:r>
      <w:r w:rsidRPr="00D21764">
        <w:rPr>
          <w:sz w:val="24"/>
          <w:szCs w:val="24"/>
          <w:lang w:val="nb-NO"/>
        </w:rPr>
        <w:t xml:space="preserve"> jest da metafora nije samo stvar jezika – bez obzira na njezinu </w:t>
      </w:r>
      <w:r w:rsidR="00C72515">
        <w:rPr>
          <w:sz w:val="24"/>
          <w:szCs w:val="24"/>
          <w:lang w:val="nb-NO"/>
        </w:rPr>
        <w:t xml:space="preserve">spomenutu sveprisutnost, </w:t>
      </w:r>
      <w:r w:rsidRPr="00D21764">
        <w:rPr>
          <w:sz w:val="24"/>
          <w:szCs w:val="24"/>
          <w:lang w:val="nb-NO"/>
        </w:rPr>
        <w:t xml:space="preserve">već i stvar </w:t>
      </w:r>
      <w:r w:rsidRPr="00C72515">
        <w:rPr>
          <w:i/>
          <w:sz w:val="24"/>
          <w:szCs w:val="24"/>
          <w:lang w:val="nb-NO"/>
        </w:rPr>
        <w:t>mišljenja</w:t>
      </w:r>
      <w:r w:rsidR="00C72515">
        <w:rPr>
          <w:i/>
          <w:sz w:val="24"/>
          <w:szCs w:val="24"/>
          <w:lang w:val="nb-NO"/>
        </w:rPr>
        <w:t xml:space="preserve"> i misli</w:t>
      </w:r>
      <w:r w:rsidRPr="00D21764">
        <w:rPr>
          <w:sz w:val="24"/>
          <w:szCs w:val="24"/>
          <w:lang w:val="nb-NO"/>
        </w:rPr>
        <w:t>:</w:t>
      </w:r>
    </w:p>
    <w:p w14:paraId="014B9B57" w14:textId="77777777" w:rsidR="00D21764" w:rsidRPr="00D21764" w:rsidRDefault="00D21764" w:rsidP="00F36E0F">
      <w:pPr>
        <w:spacing w:line="276" w:lineRule="auto"/>
        <w:ind w:left="720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lastRenderedPageBreak/>
        <w:t>“Tradicionalna teorija (...) činila je da je metafora verbalna stvar, pomicanje i premještanje riječi, dok je u osnovi ona posuđivanje između i stjecanje misli, transakcija između konteksta. Misao je metaforička i odvija se usporedbom, a metafore jezika proizlaze iz toga.” (Richards 1936/1972: 94)</w:t>
      </w:r>
    </w:p>
    <w:p w14:paraId="4C93197E" w14:textId="77777777" w:rsidR="00D21764" w:rsidRDefault="00D21764" w:rsidP="00C3524F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D21764">
        <w:rPr>
          <w:sz w:val="24"/>
          <w:szCs w:val="24"/>
          <w:lang w:val="nb-NO"/>
        </w:rPr>
        <w:t xml:space="preserve">Stavljajući metaforu u središte misaonih procesa, Richards postavlja temelje kasnijih kognitivnih pogleda na metaforu. </w:t>
      </w:r>
      <w:r w:rsidR="00C3524F">
        <w:rPr>
          <w:sz w:val="24"/>
          <w:szCs w:val="24"/>
          <w:lang w:val="nb-NO"/>
        </w:rPr>
        <w:t>Navedeni c</w:t>
      </w:r>
      <w:r w:rsidRPr="00D21764">
        <w:rPr>
          <w:sz w:val="24"/>
          <w:szCs w:val="24"/>
          <w:lang w:val="nb-NO"/>
        </w:rPr>
        <w:t>itat ukazuje na to da, baš kao što bi nekoliko desetljeća kasnije tvr</w:t>
      </w:r>
      <w:r w:rsidR="00C3524F">
        <w:rPr>
          <w:sz w:val="24"/>
          <w:szCs w:val="24"/>
          <w:lang w:val="nb-NO"/>
        </w:rPr>
        <w:t>dili Lakoff i Johnson (1980</w:t>
      </w:r>
      <w:r w:rsidRPr="00D21764">
        <w:rPr>
          <w:sz w:val="24"/>
          <w:szCs w:val="24"/>
          <w:lang w:val="nb-NO"/>
        </w:rPr>
        <w:t>), Richar</w:t>
      </w:r>
      <w:r w:rsidR="00C3524F">
        <w:rPr>
          <w:sz w:val="24"/>
          <w:szCs w:val="24"/>
          <w:lang w:val="nb-NO"/>
        </w:rPr>
        <w:t>ds također razmišlja o</w:t>
      </w:r>
      <w:r w:rsidRPr="00D21764">
        <w:rPr>
          <w:sz w:val="24"/>
          <w:szCs w:val="24"/>
          <w:lang w:val="nb-NO"/>
        </w:rPr>
        <w:t xml:space="preserve"> podrijetlu metafore, pri čemu su jezične metafore proizvod nečega što je mnogo </w:t>
      </w:r>
      <w:r w:rsidR="00C3524F">
        <w:rPr>
          <w:sz w:val="24"/>
          <w:szCs w:val="24"/>
          <w:lang w:val="nb-NO"/>
        </w:rPr>
        <w:t xml:space="preserve">radikalniji proces - </w:t>
      </w:r>
      <w:r w:rsidR="00C3524F" w:rsidRPr="00C3524F">
        <w:rPr>
          <w:i/>
          <w:sz w:val="24"/>
          <w:szCs w:val="24"/>
          <w:lang w:val="nb-NO"/>
        </w:rPr>
        <w:t>metaforička</w:t>
      </w:r>
      <w:r w:rsidRPr="00C3524F">
        <w:rPr>
          <w:i/>
          <w:sz w:val="24"/>
          <w:szCs w:val="24"/>
          <w:lang w:val="nb-NO"/>
        </w:rPr>
        <w:t xml:space="preserve"> misao</w:t>
      </w:r>
      <w:r w:rsidRPr="00D21764">
        <w:rPr>
          <w:sz w:val="24"/>
          <w:szCs w:val="24"/>
          <w:lang w:val="nb-NO"/>
        </w:rPr>
        <w:t>. Ova ideja nije detaljno razrađena u Filozofiji retorike, međutim, kognitivno čitanje Richardsove teorije metafore dodatno je ojačano njegovom tvrdnjom da je jezik integrirani fenomen koji postoji u sinergiji s drugim mentalnim sposobnostima:</w:t>
      </w:r>
    </w:p>
    <w:p w14:paraId="4245DC27" w14:textId="77777777" w:rsidR="000D40EC" w:rsidRPr="000D40EC" w:rsidRDefault="000D40EC" w:rsidP="00C3524F">
      <w:pPr>
        <w:spacing w:line="276" w:lineRule="auto"/>
        <w:ind w:left="720"/>
        <w:jc w:val="both"/>
        <w:rPr>
          <w:sz w:val="24"/>
          <w:szCs w:val="24"/>
          <w:lang w:val="nb-NO"/>
        </w:rPr>
      </w:pPr>
      <w:r w:rsidRPr="000D40EC">
        <w:rPr>
          <w:sz w:val="24"/>
          <w:szCs w:val="24"/>
          <w:lang w:val="nb-NO"/>
        </w:rPr>
        <w:t>“Pitajući</w:t>
      </w:r>
      <w:r>
        <w:rPr>
          <w:sz w:val="24"/>
          <w:szCs w:val="24"/>
          <w:lang w:val="nb-NO"/>
        </w:rPr>
        <w:t xml:space="preserve"> se</w:t>
      </w:r>
      <w:r w:rsidRPr="000D40EC">
        <w:rPr>
          <w:sz w:val="24"/>
          <w:szCs w:val="24"/>
          <w:lang w:val="nb-NO"/>
        </w:rPr>
        <w:t xml:space="preserve"> kako jezik funkcionira, pitamo se o tome kako se odvijaju misao, osjećaj i svi drugi načini aktivnosti uma (…) (Richards 1936/1972: 95).”</w:t>
      </w:r>
    </w:p>
    <w:p w14:paraId="0D1BA042" w14:textId="77777777" w:rsidR="000D40EC" w:rsidRPr="000D40EC" w:rsidRDefault="000D40EC" w:rsidP="000D40EC">
      <w:pPr>
        <w:spacing w:line="276" w:lineRule="auto"/>
        <w:jc w:val="both"/>
        <w:rPr>
          <w:sz w:val="24"/>
          <w:szCs w:val="24"/>
          <w:lang w:val="nb-NO"/>
        </w:rPr>
      </w:pPr>
      <w:r w:rsidRPr="000D40EC">
        <w:rPr>
          <w:sz w:val="24"/>
          <w:szCs w:val="24"/>
          <w:lang w:val="nb-NO"/>
        </w:rPr>
        <w:t>Nadalje:</w:t>
      </w:r>
    </w:p>
    <w:p w14:paraId="77DFC084" w14:textId="77777777" w:rsidR="000D40EC" w:rsidRPr="000D40EC" w:rsidRDefault="000D40EC" w:rsidP="00C3524F">
      <w:pPr>
        <w:spacing w:line="276" w:lineRule="auto"/>
        <w:ind w:left="720"/>
        <w:jc w:val="both"/>
        <w:rPr>
          <w:sz w:val="24"/>
          <w:szCs w:val="24"/>
          <w:lang w:val="nb-NO"/>
        </w:rPr>
      </w:pPr>
      <w:r w:rsidRPr="000D40EC">
        <w:rPr>
          <w:sz w:val="24"/>
          <w:szCs w:val="24"/>
          <w:lang w:val="nb-NO"/>
        </w:rPr>
        <w:t>“Proces metafore u jeziku, razmjene između značenja riječi koje proučavamo u eksplicitnim verbalnim metaforama, nametnute su percipiranom svijetu koji je i sam proizvod ranije ili nesvjesne metafore, i nećemo se s njima pravedno baviti ako zaboravimo da je to tako (Richards 1936/1972: 108-109).”</w:t>
      </w:r>
    </w:p>
    <w:p w14:paraId="5DE97F2A" w14:textId="77777777" w:rsidR="000D40EC" w:rsidRPr="000D40EC" w:rsidRDefault="000D40EC" w:rsidP="00C3524F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0D40EC">
        <w:rPr>
          <w:sz w:val="24"/>
          <w:szCs w:val="24"/>
          <w:lang w:val="nb-NO"/>
        </w:rPr>
        <w:t>Prema Richardsu, metafora očito djeluje na mnogo dubljoj razini od riječi. To je prije svega načelo ljudske misli. Kako bi ilustrirao da je metafo</w:t>
      </w:r>
      <w:r w:rsidRPr="00AF3D6B">
        <w:rPr>
          <w:sz w:val="24"/>
          <w:szCs w:val="24"/>
          <w:lang w:val="nb-NO"/>
        </w:rPr>
        <w:t xml:space="preserve">ra </w:t>
      </w:r>
      <w:r w:rsidR="00AF3D6B" w:rsidRPr="00AF3D6B">
        <w:rPr>
          <w:sz w:val="24"/>
          <w:szCs w:val="24"/>
          <w:lang w:val="nb-NO"/>
        </w:rPr>
        <w:t>osnovno i zadano</w:t>
      </w:r>
      <w:r w:rsidRPr="000D40EC">
        <w:rPr>
          <w:sz w:val="24"/>
          <w:szCs w:val="24"/>
          <w:lang w:val="nb-NO"/>
        </w:rPr>
        <w:t xml:space="preserve"> stanje ljudskog uma, on daje primjere iz drugih osjetilnih percepcija kao što je pareidolija ili fenomen viđenja</w:t>
      </w:r>
      <w:r w:rsidR="00C3524F">
        <w:rPr>
          <w:sz w:val="24"/>
          <w:szCs w:val="24"/>
          <w:lang w:val="nb-NO"/>
        </w:rPr>
        <w:t xml:space="preserve"> i percipiranja</w:t>
      </w:r>
      <w:r w:rsidRPr="000D40EC">
        <w:rPr>
          <w:sz w:val="24"/>
          <w:szCs w:val="24"/>
          <w:lang w:val="nb-NO"/>
        </w:rPr>
        <w:t xml:space="preserve"> lica u zgradama</w:t>
      </w:r>
      <w:r w:rsidR="00053CCF">
        <w:rPr>
          <w:sz w:val="24"/>
          <w:szCs w:val="24"/>
          <w:lang w:val="nb-NO"/>
        </w:rPr>
        <w:t xml:space="preserve"> ili antopomorfiziranja neživih stvari</w:t>
      </w:r>
      <w:r w:rsidRPr="000D40EC">
        <w:rPr>
          <w:sz w:val="24"/>
          <w:szCs w:val="24"/>
          <w:lang w:val="nb-NO"/>
        </w:rPr>
        <w:t xml:space="preserve"> (Richards 1936/1972). Važno je napomenuti da Richards tvrdi da jezik </w:t>
      </w:r>
      <w:r w:rsidR="00053CCF">
        <w:rPr>
          <w:sz w:val="24"/>
          <w:szCs w:val="24"/>
          <w:lang w:val="nb-NO"/>
        </w:rPr>
        <w:t>nije samostalno mentalno «sredstvo»</w:t>
      </w:r>
      <w:r w:rsidRPr="000D40EC">
        <w:rPr>
          <w:sz w:val="24"/>
          <w:szCs w:val="24"/>
          <w:lang w:val="nb-NO"/>
        </w:rPr>
        <w:t xml:space="preserve"> ili fenomen, već nastaje u sinergiji s drugim mentalnim procesima, što je jedno od osnovnih načela suvremenih kognitivnih pristupa. Za Richardsa, međutim, ideja 'metaforičke misli' nije relevantna samo za proučavanje na teorijskoj razini, već i zbog svog praktičnog potencijala. Naime, tvrdnja da je misao metaforička znači da su se promijenili uvjeti za pragmatične posljedice, odnosno reperkusije u stvarnom ži</w:t>
      </w:r>
      <w:r w:rsidR="00053CCF">
        <w:rPr>
          <w:sz w:val="24"/>
          <w:szCs w:val="24"/>
          <w:lang w:val="nb-NO"/>
        </w:rPr>
        <w:t>votu. Ako se mišljenje odvija</w:t>
      </w:r>
      <w:r w:rsidRPr="000D40EC">
        <w:rPr>
          <w:sz w:val="24"/>
          <w:szCs w:val="24"/>
          <w:lang w:val="nb-NO"/>
        </w:rPr>
        <w:t xml:space="preserve"> metaforom i, prema tome, metafora prožima naša primarna sredstva komunikacije, također se mora postaviti pitanje kako se to prevodi i utječe na</w:t>
      </w:r>
      <w:r w:rsidR="00053CCF">
        <w:rPr>
          <w:sz w:val="24"/>
          <w:szCs w:val="24"/>
          <w:lang w:val="nb-NO"/>
        </w:rPr>
        <w:t xml:space="preserve"> naše radnjei djelovanja </w:t>
      </w:r>
      <w:r w:rsidRPr="000D40EC">
        <w:rPr>
          <w:sz w:val="24"/>
          <w:szCs w:val="24"/>
          <w:lang w:val="nb-NO"/>
        </w:rPr>
        <w:t>(Richar</w:t>
      </w:r>
      <w:r w:rsidR="00516085">
        <w:rPr>
          <w:sz w:val="24"/>
          <w:szCs w:val="24"/>
          <w:lang w:val="nb-NO"/>
        </w:rPr>
        <w:t>ds 1936/1972: 95). Premda autor</w:t>
      </w:r>
      <w:r w:rsidRPr="000D40EC">
        <w:rPr>
          <w:sz w:val="24"/>
          <w:szCs w:val="24"/>
          <w:lang w:val="nb-NO"/>
        </w:rPr>
        <w:t xml:space="preserve"> ne razrađuje</w:t>
      </w:r>
      <w:r w:rsidR="00516085">
        <w:rPr>
          <w:sz w:val="24"/>
          <w:szCs w:val="24"/>
          <w:lang w:val="nb-NO"/>
        </w:rPr>
        <w:t xml:space="preserve"> podrobnije sponu</w:t>
      </w:r>
      <w:r w:rsidRPr="000D40EC">
        <w:rPr>
          <w:sz w:val="24"/>
          <w:szCs w:val="24"/>
          <w:lang w:val="nb-NO"/>
        </w:rPr>
        <w:t xml:space="preserve"> između metaforičke misli, drugih osjetilnih percepcija i djelovanja, sjeme ideje</w:t>
      </w:r>
      <w:r w:rsidR="00516085">
        <w:rPr>
          <w:sz w:val="24"/>
          <w:szCs w:val="24"/>
          <w:lang w:val="nb-NO"/>
        </w:rPr>
        <w:t xml:space="preserve"> o ljudskom djelovanju </w:t>
      </w:r>
      <w:r w:rsidR="00053CCF">
        <w:rPr>
          <w:sz w:val="24"/>
          <w:szCs w:val="24"/>
          <w:lang w:val="nb-NO"/>
        </w:rPr>
        <w:t>«</w:t>
      </w:r>
      <w:r w:rsidR="00516085">
        <w:rPr>
          <w:sz w:val="24"/>
          <w:szCs w:val="24"/>
          <w:lang w:val="nb-NO"/>
        </w:rPr>
        <w:t>vođenom metaforama</w:t>
      </w:r>
      <w:r w:rsidR="00053CCF">
        <w:rPr>
          <w:sz w:val="24"/>
          <w:szCs w:val="24"/>
          <w:lang w:val="nb-NO"/>
        </w:rPr>
        <w:t>»</w:t>
      </w:r>
      <w:r w:rsidR="00516085">
        <w:rPr>
          <w:sz w:val="24"/>
          <w:szCs w:val="24"/>
          <w:lang w:val="nb-NO"/>
        </w:rPr>
        <w:t xml:space="preserve"> jasno je zasađeno u Richardsovoj ‘novoj retorici’</w:t>
      </w:r>
      <w:r w:rsidRPr="000D40EC">
        <w:rPr>
          <w:sz w:val="24"/>
          <w:szCs w:val="24"/>
          <w:lang w:val="nb-NO"/>
        </w:rPr>
        <w:t xml:space="preserve"> s </w:t>
      </w:r>
      <w:r w:rsidR="00516085">
        <w:rPr>
          <w:sz w:val="24"/>
          <w:szCs w:val="24"/>
          <w:lang w:val="nb-NO"/>
        </w:rPr>
        <w:t xml:space="preserve">obzirom na to da on </w:t>
      </w:r>
      <w:r w:rsidR="00AF3D6B">
        <w:rPr>
          <w:sz w:val="24"/>
          <w:szCs w:val="24"/>
          <w:lang w:val="nb-NO"/>
        </w:rPr>
        <w:t>izrijek</w:t>
      </w:r>
      <w:r w:rsidR="00053CCF">
        <w:rPr>
          <w:sz w:val="24"/>
          <w:szCs w:val="24"/>
          <w:lang w:val="nb-NO"/>
        </w:rPr>
        <w:t>om</w:t>
      </w:r>
      <w:r w:rsidR="00516085">
        <w:rPr>
          <w:sz w:val="24"/>
          <w:szCs w:val="24"/>
          <w:lang w:val="nb-NO"/>
        </w:rPr>
        <w:t xml:space="preserve"> «zatvara </w:t>
      </w:r>
      <w:r w:rsidRPr="000D40EC">
        <w:rPr>
          <w:sz w:val="24"/>
          <w:szCs w:val="24"/>
          <w:lang w:val="nb-NO"/>
        </w:rPr>
        <w:t>krug</w:t>
      </w:r>
      <w:r w:rsidR="00516085">
        <w:rPr>
          <w:sz w:val="24"/>
          <w:szCs w:val="24"/>
          <w:lang w:val="nb-NO"/>
        </w:rPr>
        <w:t>»</w:t>
      </w:r>
      <w:r w:rsidRPr="000D40EC">
        <w:rPr>
          <w:sz w:val="24"/>
          <w:szCs w:val="24"/>
          <w:lang w:val="nb-NO"/>
        </w:rPr>
        <w:t xml:space="preserve"> </w:t>
      </w:r>
      <w:r w:rsidR="00516085">
        <w:rPr>
          <w:sz w:val="24"/>
          <w:szCs w:val="24"/>
          <w:lang w:val="nb-NO"/>
        </w:rPr>
        <w:t xml:space="preserve">suodnosa </w:t>
      </w:r>
      <w:r w:rsidR="00053CCF">
        <w:rPr>
          <w:sz w:val="24"/>
          <w:szCs w:val="24"/>
          <w:lang w:val="nb-NO"/>
        </w:rPr>
        <w:t xml:space="preserve">koji kreću </w:t>
      </w:r>
      <w:r w:rsidR="00516085">
        <w:rPr>
          <w:sz w:val="24"/>
          <w:szCs w:val="24"/>
          <w:lang w:val="nb-NO"/>
        </w:rPr>
        <w:t>od</w:t>
      </w:r>
      <w:r w:rsidRPr="000D40EC">
        <w:rPr>
          <w:sz w:val="24"/>
          <w:szCs w:val="24"/>
          <w:lang w:val="nb-NO"/>
        </w:rPr>
        <w:t xml:space="preserve"> metafori</w:t>
      </w:r>
      <w:r w:rsidR="00516085">
        <w:rPr>
          <w:sz w:val="24"/>
          <w:szCs w:val="24"/>
          <w:lang w:val="nb-NO"/>
        </w:rPr>
        <w:t xml:space="preserve">čke misli preko jezika </w:t>
      </w:r>
      <w:r w:rsidR="00053CCF">
        <w:rPr>
          <w:sz w:val="24"/>
          <w:szCs w:val="24"/>
          <w:lang w:val="nb-NO"/>
        </w:rPr>
        <w:t xml:space="preserve">pa sve </w:t>
      </w:r>
      <w:r w:rsidR="00516085">
        <w:rPr>
          <w:sz w:val="24"/>
          <w:szCs w:val="24"/>
          <w:lang w:val="nb-NO"/>
        </w:rPr>
        <w:lastRenderedPageBreak/>
        <w:t>do ljudskoj djelovanja</w:t>
      </w:r>
      <w:r w:rsidR="00ED152A">
        <w:rPr>
          <w:sz w:val="24"/>
          <w:szCs w:val="24"/>
          <w:lang w:val="nb-NO"/>
        </w:rPr>
        <w:t xml:space="preserve">, </w:t>
      </w:r>
      <w:r w:rsidR="00516085">
        <w:rPr>
          <w:sz w:val="24"/>
          <w:szCs w:val="24"/>
          <w:lang w:val="nb-NO"/>
        </w:rPr>
        <w:t>ocrtava</w:t>
      </w:r>
      <w:r w:rsidR="00ED152A">
        <w:rPr>
          <w:sz w:val="24"/>
          <w:szCs w:val="24"/>
          <w:lang w:val="nb-NO"/>
        </w:rPr>
        <w:t>jući time</w:t>
      </w:r>
      <w:r w:rsidR="00516085">
        <w:rPr>
          <w:sz w:val="24"/>
          <w:szCs w:val="24"/>
          <w:lang w:val="nb-NO"/>
        </w:rPr>
        <w:t xml:space="preserve"> ključno teoretsko opredjeljenje u proučavanju spoznajne naravi</w:t>
      </w:r>
      <w:r w:rsidRPr="000D40EC">
        <w:rPr>
          <w:sz w:val="24"/>
          <w:szCs w:val="24"/>
          <w:lang w:val="nb-NO"/>
        </w:rPr>
        <w:t xml:space="preserve"> metafore.</w:t>
      </w:r>
    </w:p>
    <w:p w14:paraId="61C047CC" w14:textId="77777777" w:rsidR="000D40EC" w:rsidRPr="000D40EC" w:rsidRDefault="000D40EC" w:rsidP="00516085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0D40EC">
        <w:rPr>
          <w:sz w:val="24"/>
          <w:szCs w:val="24"/>
          <w:lang w:val="nb-NO"/>
        </w:rPr>
        <w:t>Nadalje, Ric</w:t>
      </w:r>
      <w:r w:rsidR="00C3524F">
        <w:rPr>
          <w:sz w:val="24"/>
          <w:szCs w:val="24"/>
          <w:lang w:val="nb-NO"/>
        </w:rPr>
        <w:t>hards nastoji</w:t>
      </w:r>
      <w:r w:rsidR="00516085">
        <w:rPr>
          <w:sz w:val="24"/>
          <w:szCs w:val="24"/>
          <w:lang w:val="nb-NO"/>
        </w:rPr>
        <w:t xml:space="preserve"> područje istraživanja</w:t>
      </w:r>
      <w:r w:rsidR="00AF3D6B">
        <w:rPr>
          <w:sz w:val="24"/>
          <w:szCs w:val="24"/>
          <w:lang w:val="nb-NO"/>
        </w:rPr>
        <w:t xml:space="preserve"> metafore učiniti «znanstvenijim»</w:t>
      </w:r>
      <w:r w:rsidRPr="000D40EC">
        <w:rPr>
          <w:sz w:val="24"/>
          <w:szCs w:val="24"/>
          <w:lang w:val="nb-NO"/>
        </w:rPr>
        <w:t xml:space="preserve"> i metodičnijim pr</w:t>
      </w:r>
      <w:r w:rsidR="00AF3D6B">
        <w:rPr>
          <w:sz w:val="24"/>
          <w:szCs w:val="24"/>
          <w:lang w:val="nb-NO"/>
        </w:rPr>
        <w:t>edlažući novi vokabular ili «tehničku terminologiju»</w:t>
      </w:r>
      <w:r w:rsidRPr="000D40EC">
        <w:rPr>
          <w:sz w:val="24"/>
          <w:szCs w:val="24"/>
          <w:lang w:val="nb-NO"/>
        </w:rPr>
        <w:t xml:space="preserve"> za svoje primarne objekte istraživanja. On uvodi dva pojma</w:t>
      </w:r>
      <w:r w:rsidR="00C3524F">
        <w:rPr>
          <w:sz w:val="24"/>
          <w:szCs w:val="24"/>
          <w:lang w:val="nb-NO"/>
        </w:rPr>
        <w:t xml:space="preserve"> -</w:t>
      </w:r>
      <w:r w:rsidR="000E4C33">
        <w:rPr>
          <w:sz w:val="24"/>
          <w:szCs w:val="24"/>
          <w:lang w:val="nb-NO"/>
        </w:rPr>
        <w:t xml:space="preserve"> </w:t>
      </w:r>
      <w:r w:rsidR="000E4C33" w:rsidRPr="000E4C33">
        <w:rPr>
          <w:i/>
          <w:sz w:val="24"/>
          <w:szCs w:val="24"/>
          <w:lang w:val="nb-NO"/>
        </w:rPr>
        <w:t>sadržaj</w:t>
      </w:r>
      <w:r w:rsidR="000E4C33">
        <w:rPr>
          <w:i/>
          <w:sz w:val="24"/>
          <w:szCs w:val="24"/>
          <w:lang w:val="nb-NO"/>
        </w:rPr>
        <w:t xml:space="preserve"> </w:t>
      </w:r>
      <w:r w:rsidR="00516085" w:rsidRPr="000E4C33">
        <w:rPr>
          <w:sz w:val="24"/>
          <w:szCs w:val="24"/>
          <w:lang w:val="nb-NO"/>
        </w:rPr>
        <w:t xml:space="preserve">(eng. </w:t>
      </w:r>
      <w:r w:rsidR="00516085" w:rsidRPr="000E4C33">
        <w:rPr>
          <w:i/>
          <w:sz w:val="24"/>
          <w:szCs w:val="24"/>
          <w:lang w:val="nb-NO"/>
        </w:rPr>
        <w:t>tenor</w:t>
      </w:r>
      <w:r w:rsidR="00516085" w:rsidRPr="000E4C33">
        <w:rPr>
          <w:sz w:val="24"/>
          <w:szCs w:val="24"/>
          <w:lang w:val="nb-NO"/>
        </w:rPr>
        <w:t xml:space="preserve">) i </w:t>
      </w:r>
      <w:r w:rsidR="000E4C33" w:rsidRPr="000E4C33">
        <w:rPr>
          <w:i/>
          <w:sz w:val="24"/>
          <w:szCs w:val="24"/>
          <w:lang w:val="nb-NO"/>
        </w:rPr>
        <w:t xml:space="preserve">prijenosnik </w:t>
      </w:r>
      <w:r w:rsidR="00516085" w:rsidRPr="000E4C33">
        <w:rPr>
          <w:sz w:val="24"/>
          <w:szCs w:val="24"/>
          <w:lang w:val="nb-NO"/>
        </w:rPr>
        <w:t xml:space="preserve">(eng. </w:t>
      </w:r>
      <w:r w:rsidR="00516085" w:rsidRPr="000E4C33">
        <w:rPr>
          <w:i/>
          <w:sz w:val="24"/>
          <w:szCs w:val="24"/>
          <w:lang w:val="nb-NO"/>
        </w:rPr>
        <w:t>vehicle</w:t>
      </w:r>
      <w:r w:rsidR="00516085" w:rsidRPr="000E4C33">
        <w:rPr>
          <w:sz w:val="24"/>
          <w:szCs w:val="24"/>
          <w:lang w:val="nb-NO"/>
        </w:rPr>
        <w:t>)</w:t>
      </w:r>
      <w:r w:rsidR="00C3524F">
        <w:rPr>
          <w:sz w:val="24"/>
          <w:szCs w:val="24"/>
          <w:lang w:val="nb-NO"/>
        </w:rPr>
        <w:t xml:space="preserve"> -</w:t>
      </w:r>
      <w:r w:rsidR="00516085">
        <w:rPr>
          <w:sz w:val="24"/>
          <w:szCs w:val="24"/>
          <w:lang w:val="nb-NO"/>
        </w:rPr>
        <w:t xml:space="preserve"> </w:t>
      </w:r>
      <w:r w:rsidRPr="000D40EC">
        <w:rPr>
          <w:sz w:val="24"/>
          <w:szCs w:val="24"/>
          <w:lang w:val="nb-NO"/>
        </w:rPr>
        <w:t>kako bi razlikovao dva dijela, kako ih</w:t>
      </w:r>
      <w:r w:rsidR="00C3524F">
        <w:rPr>
          <w:sz w:val="24"/>
          <w:szCs w:val="24"/>
          <w:lang w:val="nb-NO"/>
        </w:rPr>
        <w:t xml:space="preserve"> on</w:t>
      </w:r>
      <w:r w:rsidR="00AF3D6B">
        <w:rPr>
          <w:sz w:val="24"/>
          <w:szCs w:val="24"/>
          <w:lang w:val="nb-NO"/>
        </w:rPr>
        <w:t xml:space="preserve"> naziva, «najjednostavnijeg»</w:t>
      </w:r>
      <w:r w:rsidRPr="000D40EC">
        <w:rPr>
          <w:sz w:val="24"/>
          <w:szCs w:val="24"/>
          <w:lang w:val="nb-NO"/>
        </w:rPr>
        <w:t xml:space="preserve"> oblika metafore</w:t>
      </w:r>
      <w:r w:rsidR="00AF3D6B">
        <w:rPr>
          <w:sz w:val="24"/>
          <w:szCs w:val="24"/>
          <w:lang w:val="nb-NO"/>
        </w:rPr>
        <w:t xml:space="preserve"> (Richards 1936/1972: 96). Ove «</w:t>
      </w:r>
      <w:r w:rsidRPr="000D40EC">
        <w:rPr>
          <w:sz w:val="24"/>
          <w:szCs w:val="24"/>
          <w:lang w:val="nb-NO"/>
        </w:rPr>
        <w:t>dvije polovic</w:t>
      </w:r>
      <w:r w:rsidR="00AF3D6B">
        <w:rPr>
          <w:sz w:val="24"/>
          <w:szCs w:val="24"/>
          <w:lang w:val="nb-NO"/>
        </w:rPr>
        <w:t>e metafore»</w:t>
      </w:r>
      <w:r w:rsidR="00C3524F">
        <w:rPr>
          <w:sz w:val="24"/>
          <w:szCs w:val="24"/>
          <w:lang w:val="nb-NO"/>
        </w:rPr>
        <w:t xml:space="preserve"> označene kao ‘sadržaj’ i ‘prijenosnik’ predstavljaju minimalan uvjet za ostvarivanje metafore. ‘Sadržaj’</w:t>
      </w:r>
      <w:r w:rsidRPr="000D40EC">
        <w:rPr>
          <w:sz w:val="24"/>
          <w:szCs w:val="24"/>
          <w:lang w:val="nb-NO"/>
        </w:rPr>
        <w:t xml:space="preserve"> se odnosi na namjeravano značenj</w:t>
      </w:r>
      <w:r w:rsidR="00C3524F">
        <w:rPr>
          <w:sz w:val="24"/>
          <w:szCs w:val="24"/>
          <w:lang w:val="nb-NO"/>
        </w:rPr>
        <w:t>e ili temeljnu ideju koju ‘prijenosnik’ prenosi, a pritom ‘prijenosnik’ označava pojam</w:t>
      </w:r>
      <w:r w:rsidRPr="000D40EC">
        <w:rPr>
          <w:sz w:val="24"/>
          <w:szCs w:val="24"/>
          <w:lang w:val="nb-NO"/>
        </w:rPr>
        <w:t xml:space="preserve"> koji</w:t>
      </w:r>
      <w:r w:rsidR="00C3524F">
        <w:rPr>
          <w:sz w:val="24"/>
          <w:szCs w:val="24"/>
          <w:lang w:val="nb-NO"/>
        </w:rPr>
        <w:t xml:space="preserve"> se doima </w:t>
      </w:r>
      <w:r w:rsidRPr="000D40EC">
        <w:rPr>
          <w:sz w:val="24"/>
          <w:szCs w:val="24"/>
          <w:lang w:val="nb-NO"/>
        </w:rPr>
        <w:t xml:space="preserve"> neskladnim</w:t>
      </w:r>
      <w:r w:rsidR="00C3524F">
        <w:rPr>
          <w:sz w:val="24"/>
          <w:szCs w:val="24"/>
          <w:lang w:val="nb-NO"/>
        </w:rPr>
        <w:t xml:space="preserve"> i inkongruentnim</w:t>
      </w:r>
      <w:r w:rsidRPr="000D40EC">
        <w:rPr>
          <w:sz w:val="24"/>
          <w:szCs w:val="24"/>
          <w:lang w:val="nb-NO"/>
        </w:rPr>
        <w:t xml:space="preserve"> s ostatkom teme</w:t>
      </w:r>
      <w:r w:rsidR="00C3524F">
        <w:rPr>
          <w:sz w:val="24"/>
          <w:szCs w:val="24"/>
          <w:lang w:val="nb-NO"/>
        </w:rPr>
        <w:t xml:space="preserve"> i konteksta. Richardsovi pojmovi ‘sadržaj’</w:t>
      </w:r>
      <w:r w:rsidRPr="000D40EC">
        <w:rPr>
          <w:sz w:val="24"/>
          <w:szCs w:val="24"/>
          <w:lang w:val="nb-NO"/>
        </w:rPr>
        <w:t xml:space="preserve"> </w:t>
      </w:r>
      <w:r w:rsidR="00C3524F">
        <w:rPr>
          <w:sz w:val="24"/>
          <w:szCs w:val="24"/>
          <w:lang w:val="nb-NO"/>
        </w:rPr>
        <w:t>i ‘prijenosnik’ se</w:t>
      </w:r>
      <w:r w:rsidRPr="000D40EC">
        <w:rPr>
          <w:sz w:val="24"/>
          <w:szCs w:val="24"/>
          <w:lang w:val="nb-NO"/>
        </w:rPr>
        <w:t xml:space="preserve"> </w:t>
      </w:r>
      <w:r w:rsidR="00C3524F">
        <w:rPr>
          <w:sz w:val="24"/>
          <w:szCs w:val="24"/>
          <w:lang w:val="nb-NO"/>
        </w:rPr>
        <w:t>u recentnijoj kognitivnolingvističkoj literaturi o metafori mogu preslikati na, primjerice, pojmove ‘teme’ i ‘prijenosnika’</w:t>
      </w:r>
      <w:r w:rsidRPr="000D40EC">
        <w:rPr>
          <w:sz w:val="24"/>
          <w:szCs w:val="24"/>
          <w:lang w:val="nb-NO"/>
        </w:rPr>
        <w:t xml:space="preserve"> (Camer</w:t>
      </w:r>
      <w:r w:rsidR="00C3524F">
        <w:rPr>
          <w:sz w:val="24"/>
          <w:szCs w:val="24"/>
          <w:lang w:val="nb-NO"/>
        </w:rPr>
        <w:t>on 1999; 2003), ili pojmove</w:t>
      </w:r>
      <w:r w:rsidRPr="000D40EC">
        <w:rPr>
          <w:sz w:val="24"/>
          <w:szCs w:val="24"/>
          <w:lang w:val="nb-NO"/>
        </w:rPr>
        <w:t xml:space="preserve"> </w:t>
      </w:r>
      <w:r w:rsidR="00C3524F">
        <w:rPr>
          <w:sz w:val="24"/>
          <w:szCs w:val="24"/>
          <w:lang w:val="nb-NO"/>
        </w:rPr>
        <w:t>‘</w:t>
      </w:r>
      <w:r w:rsidRPr="000D40EC">
        <w:rPr>
          <w:sz w:val="24"/>
          <w:szCs w:val="24"/>
          <w:lang w:val="nb-NO"/>
        </w:rPr>
        <w:t>cilja</w:t>
      </w:r>
      <w:r w:rsidR="00C3524F">
        <w:rPr>
          <w:sz w:val="24"/>
          <w:szCs w:val="24"/>
          <w:lang w:val="nb-NO"/>
        </w:rPr>
        <w:t>’</w:t>
      </w:r>
      <w:r w:rsidRPr="000D40EC">
        <w:rPr>
          <w:sz w:val="24"/>
          <w:szCs w:val="24"/>
          <w:lang w:val="nb-NO"/>
        </w:rPr>
        <w:t xml:space="preserve"> i </w:t>
      </w:r>
      <w:r w:rsidR="00C3524F">
        <w:rPr>
          <w:sz w:val="24"/>
          <w:szCs w:val="24"/>
          <w:lang w:val="nb-NO"/>
        </w:rPr>
        <w:t>‘</w:t>
      </w:r>
      <w:r w:rsidRPr="000D40EC">
        <w:rPr>
          <w:sz w:val="24"/>
          <w:szCs w:val="24"/>
          <w:lang w:val="nb-NO"/>
        </w:rPr>
        <w:t>izvora</w:t>
      </w:r>
      <w:r w:rsidR="00C3524F">
        <w:rPr>
          <w:sz w:val="24"/>
          <w:szCs w:val="24"/>
          <w:lang w:val="nb-NO"/>
        </w:rPr>
        <w:t>’</w:t>
      </w:r>
      <w:r w:rsidRPr="000D40EC">
        <w:rPr>
          <w:sz w:val="24"/>
          <w:szCs w:val="24"/>
          <w:lang w:val="nb-NO"/>
        </w:rPr>
        <w:t xml:space="preserve"> (Lakoff i Johnson 2003).</w:t>
      </w:r>
      <w:r w:rsidR="00C3524F">
        <w:rPr>
          <w:sz w:val="24"/>
          <w:szCs w:val="24"/>
          <w:lang w:val="nb-NO"/>
        </w:rPr>
        <w:t xml:space="preserve"> Nešto podrobnije o značenju i suodnosu ‘sadržaja’ i ‘prijenosnika’ navodimo u nastavku.</w:t>
      </w:r>
    </w:p>
    <w:p w14:paraId="288F3946" w14:textId="7BAB3546" w:rsidR="000D40EC" w:rsidRPr="000D40EC" w:rsidRDefault="00C3524F" w:rsidP="000D40EC">
      <w:pPr>
        <w:spacing w:line="276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Richardsovi doprinosi razumijevanju metaforičkog procesa</w:t>
      </w:r>
      <w:r w:rsidR="000D40EC" w:rsidRPr="000D40EC">
        <w:rPr>
          <w:sz w:val="24"/>
          <w:szCs w:val="24"/>
          <w:lang w:val="nb-NO"/>
        </w:rPr>
        <w:t xml:space="preserve"> konstruirani su </w:t>
      </w:r>
      <w:r>
        <w:rPr>
          <w:sz w:val="24"/>
          <w:szCs w:val="24"/>
          <w:lang w:val="nb-NO"/>
        </w:rPr>
        <w:t xml:space="preserve">velikim dijelom </w:t>
      </w:r>
      <w:r w:rsidR="000D40EC" w:rsidRPr="000D40EC">
        <w:rPr>
          <w:sz w:val="24"/>
          <w:szCs w:val="24"/>
          <w:lang w:val="nb-NO"/>
        </w:rPr>
        <w:t xml:space="preserve">u odnosu na tekst koji, iz njegove perspektive, izlaže tipično tradicionalna stajališta o metafori, naime </w:t>
      </w:r>
      <w:r w:rsidR="000D40EC" w:rsidRPr="00040AE2">
        <w:rPr>
          <w:i/>
          <w:sz w:val="24"/>
          <w:szCs w:val="24"/>
          <w:lang w:val="nb-NO"/>
        </w:rPr>
        <w:t xml:space="preserve">Elemente </w:t>
      </w:r>
      <w:r w:rsidR="000D40EC" w:rsidRPr="00040AE2">
        <w:rPr>
          <w:rFonts w:cstheme="minorHAnsi"/>
          <w:i/>
          <w:sz w:val="24"/>
          <w:szCs w:val="24"/>
          <w:lang w:val="nb-NO"/>
        </w:rPr>
        <w:t>kritike</w:t>
      </w:r>
      <w:r w:rsidR="00040AE2" w:rsidRPr="00040AE2">
        <w:rPr>
          <w:rFonts w:cstheme="minorHAnsi"/>
          <w:i/>
          <w:sz w:val="24"/>
          <w:szCs w:val="24"/>
          <w:lang w:val="nb-NO"/>
        </w:rPr>
        <w:t xml:space="preserve"> </w:t>
      </w:r>
      <w:r w:rsidR="00040AE2" w:rsidRPr="00040AE2">
        <w:rPr>
          <w:rFonts w:cstheme="minorHAnsi"/>
          <w:sz w:val="24"/>
          <w:szCs w:val="24"/>
          <w:lang w:val="nb-NO"/>
        </w:rPr>
        <w:t>(</w:t>
      </w:r>
      <w:r w:rsidR="00040AE2" w:rsidRPr="00040AE2">
        <w:rPr>
          <w:rFonts w:cstheme="minorHAnsi"/>
          <w:i/>
          <w:sz w:val="24"/>
          <w:szCs w:val="24"/>
          <w:lang w:val="nb-NO"/>
        </w:rPr>
        <w:t>Elements of Criticism</w:t>
      </w:r>
      <w:r w:rsidR="00040AE2" w:rsidRPr="00040AE2">
        <w:rPr>
          <w:rFonts w:cstheme="minorHAnsi"/>
          <w:sz w:val="24"/>
          <w:szCs w:val="24"/>
          <w:lang w:val="nb-NO"/>
        </w:rPr>
        <w:t>)</w:t>
      </w:r>
      <w:r w:rsidR="000D40EC" w:rsidRPr="00040AE2">
        <w:rPr>
          <w:sz w:val="24"/>
          <w:szCs w:val="24"/>
          <w:lang w:val="nb-NO"/>
        </w:rPr>
        <w:t xml:space="preserve"> </w:t>
      </w:r>
      <w:r w:rsidR="000D40EC" w:rsidRPr="000D40EC">
        <w:rPr>
          <w:sz w:val="24"/>
          <w:szCs w:val="24"/>
          <w:lang w:val="nb-NO"/>
        </w:rPr>
        <w:t>Lorda Kamesa (1762.). Vrijedno je spomenuti nekoliko točaka u Richardsovoj kritici tradicionalističkih pogleda, budući da označavaju prekretnicu u odnosu na prijašnje teorije i uvjerenja:</w:t>
      </w:r>
    </w:p>
    <w:p w14:paraId="1994F5F1" w14:textId="77777777" w:rsidR="000D40EC" w:rsidRPr="000D40EC" w:rsidRDefault="000D40EC" w:rsidP="000D40EC">
      <w:pPr>
        <w:spacing w:line="276" w:lineRule="auto"/>
        <w:jc w:val="both"/>
        <w:rPr>
          <w:sz w:val="24"/>
          <w:szCs w:val="24"/>
          <w:lang w:val="nb-NO"/>
        </w:rPr>
      </w:pPr>
      <w:r w:rsidRPr="000D40EC">
        <w:rPr>
          <w:sz w:val="24"/>
          <w:szCs w:val="24"/>
          <w:lang w:val="nb-NO"/>
        </w:rPr>
        <w:t xml:space="preserve">1) </w:t>
      </w:r>
      <w:r w:rsidRPr="00DE5FD7">
        <w:rPr>
          <w:i/>
          <w:sz w:val="24"/>
          <w:szCs w:val="24"/>
          <w:lang w:val="nb-NO"/>
        </w:rPr>
        <w:t xml:space="preserve">Metaforičko značenje nastaje u interakciji između </w:t>
      </w:r>
      <w:r w:rsidR="00C3524F">
        <w:rPr>
          <w:b/>
          <w:i/>
          <w:sz w:val="24"/>
          <w:szCs w:val="24"/>
          <w:lang w:val="nb-NO"/>
        </w:rPr>
        <w:t>sadržaja i prijenosnika</w:t>
      </w:r>
      <w:r w:rsidRPr="00DE5FD7">
        <w:rPr>
          <w:i/>
          <w:sz w:val="24"/>
          <w:szCs w:val="24"/>
          <w:lang w:val="nb-NO"/>
        </w:rPr>
        <w:t>. Kao posljedica toga, pojmovi su djelomično metaforički strukturirani.</w:t>
      </w:r>
    </w:p>
    <w:p w14:paraId="02ABEB48" w14:textId="77777777" w:rsidR="00D21764" w:rsidRDefault="000D40EC" w:rsidP="00C3524F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0D40EC">
        <w:rPr>
          <w:sz w:val="24"/>
          <w:szCs w:val="24"/>
          <w:lang w:val="nb-NO"/>
        </w:rPr>
        <w:t>Nasuprot tradi</w:t>
      </w:r>
      <w:r w:rsidR="00AF3D6B">
        <w:rPr>
          <w:sz w:val="24"/>
          <w:szCs w:val="24"/>
          <w:lang w:val="nb-NO"/>
        </w:rPr>
        <w:t>cional</w:t>
      </w:r>
      <w:r w:rsidR="008A201B">
        <w:rPr>
          <w:sz w:val="24"/>
          <w:szCs w:val="24"/>
          <w:lang w:val="nb-NO"/>
        </w:rPr>
        <w:t>ističkoj</w:t>
      </w:r>
      <w:r w:rsidR="00AF3D6B">
        <w:rPr>
          <w:sz w:val="24"/>
          <w:szCs w:val="24"/>
          <w:lang w:val="nb-NO"/>
        </w:rPr>
        <w:t xml:space="preserve"> ideji da se sadržaj</w:t>
      </w:r>
      <w:r w:rsidRPr="000D40EC">
        <w:rPr>
          <w:sz w:val="24"/>
          <w:szCs w:val="24"/>
          <w:lang w:val="nb-NO"/>
        </w:rPr>
        <w:t>, ili subjekt diskursa, može pronaći i razumjeti čak i bez 'metaforičkog ul</w:t>
      </w:r>
      <w:r w:rsidR="00AF3D6B">
        <w:rPr>
          <w:sz w:val="24"/>
          <w:szCs w:val="24"/>
          <w:lang w:val="nb-NO"/>
        </w:rPr>
        <w:t>jepšavanja', Richards tvrdi da «suprisutnost prijenosnika i sadržaja</w:t>
      </w:r>
      <w:r w:rsidR="008A201B">
        <w:rPr>
          <w:sz w:val="24"/>
          <w:szCs w:val="24"/>
          <w:lang w:val="nb-NO"/>
        </w:rPr>
        <w:t xml:space="preserve"> rezultira značenjem </w:t>
      </w:r>
      <w:r w:rsidR="00AF3D6B">
        <w:rPr>
          <w:sz w:val="24"/>
          <w:szCs w:val="24"/>
          <w:lang w:val="nb-NO"/>
        </w:rPr>
        <w:t>- koje treba</w:t>
      </w:r>
      <w:r w:rsidRPr="000D40EC">
        <w:rPr>
          <w:sz w:val="24"/>
          <w:szCs w:val="24"/>
          <w:lang w:val="nb-NO"/>
        </w:rPr>
        <w:t xml:space="preserve"> j</w:t>
      </w:r>
      <w:r w:rsidR="00AF3D6B">
        <w:rPr>
          <w:sz w:val="24"/>
          <w:szCs w:val="24"/>
          <w:lang w:val="nb-NO"/>
        </w:rPr>
        <w:t>asno razlikovati od samoga sadržaja - koje</w:t>
      </w:r>
      <w:r w:rsidRPr="000D40EC">
        <w:rPr>
          <w:sz w:val="24"/>
          <w:szCs w:val="24"/>
          <w:lang w:val="nb-NO"/>
        </w:rPr>
        <w:t xml:space="preserve"> nije ost</w:t>
      </w:r>
      <w:r w:rsidR="00AF3D6B">
        <w:rPr>
          <w:sz w:val="24"/>
          <w:szCs w:val="24"/>
          <w:lang w:val="nb-NO"/>
        </w:rPr>
        <w:t xml:space="preserve">varivo bez njihove </w:t>
      </w:r>
      <w:r w:rsidR="008A201B">
        <w:rPr>
          <w:sz w:val="24"/>
          <w:szCs w:val="24"/>
          <w:lang w:val="nb-NO"/>
        </w:rPr>
        <w:t>interakcije</w:t>
      </w:r>
      <w:r w:rsidR="00AF3D6B">
        <w:rPr>
          <w:sz w:val="24"/>
          <w:szCs w:val="24"/>
          <w:lang w:val="nb-NO"/>
        </w:rPr>
        <w:t>»</w:t>
      </w:r>
      <w:r w:rsidR="008A201B">
        <w:rPr>
          <w:sz w:val="24"/>
          <w:szCs w:val="24"/>
          <w:lang w:val="nb-NO"/>
        </w:rPr>
        <w:t xml:space="preserve"> </w:t>
      </w:r>
      <w:r w:rsidR="008A201B" w:rsidRPr="000D40EC">
        <w:rPr>
          <w:sz w:val="24"/>
          <w:szCs w:val="24"/>
          <w:lang w:val="nb-NO"/>
        </w:rPr>
        <w:t>(Richards 1936/1972: 100)</w:t>
      </w:r>
      <w:r w:rsidR="008A201B">
        <w:rPr>
          <w:sz w:val="24"/>
          <w:szCs w:val="24"/>
          <w:lang w:val="nb-NO"/>
        </w:rPr>
        <w:t>.</w:t>
      </w:r>
      <w:r w:rsidR="00AF3D6B">
        <w:rPr>
          <w:sz w:val="24"/>
          <w:szCs w:val="24"/>
          <w:lang w:val="nb-NO"/>
        </w:rPr>
        <w:t xml:space="preserve"> Sadržaj nije «nepromijenjen» prijenosnikom</w:t>
      </w:r>
      <w:r w:rsidRPr="000D40EC">
        <w:rPr>
          <w:sz w:val="24"/>
          <w:szCs w:val="24"/>
          <w:lang w:val="nb-NO"/>
        </w:rPr>
        <w:t>. Nap</w:t>
      </w:r>
      <w:r w:rsidR="00AF3D6B">
        <w:rPr>
          <w:sz w:val="24"/>
          <w:szCs w:val="24"/>
          <w:lang w:val="nb-NO"/>
        </w:rPr>
        <w:t>rotiv, interakcija između sadržaja i prijenosnika «daje značenju više moći nego što bi se</w:t>
      </w:r>
      <w:r w:rsidRPr="000D40EC">
        <w:rPr>
          <w:sz w:val="24"/>
          <w:szCs w:val="24"/>
          <w:lang w:val="nb-NO"/>
        </w:rPr>
        <w:t xml:space="preserve"> mo</w:t>
      </w:r>
      <w:r w:rsidR="00AF3D6B">
        <w:rPr>
          <w:sz w:val="24"/>
          <w:szCs w:val="24"/>
          <w:lang w:val="nb-NO"/>
        </w:rPr>
        <w:t>glo pripisati bilo kojemu od njih pojedinačno»</w:t>
      </w:r>
      <w:r w:rsidRPr="000D40EC">
        <w:rPr>
          <w:sz w:val="24"/>
          <w:szCs w:val="24"/>
          <w:lang w:val="nb-NO"/>
        </w:rPr>
        <w:t xml:space="preserve"> (Richards 1936/1972: 100). U današnjoj kognitivnoj terminologiji, Richardsov </w:t>
      </w:r>
      <w:r w:rsidR="00AF3D6B">
        <w:rPr>
          <w:sz w:val="24"/>
          <w:szCs w:val="24"/>
          <w:lang w:val="nb-NO"/>
        </w:rPr>
        <w:t xml:space="preserve">‘sadržaj’, </w:t>
      </w:r>
      <w:r w:rsidRPr="000D40EC">
        <w:rPr>
          <w:sz w:val="24"/>
          <w:szCs w:val="24"/>
          <w:lang w:val="nb-NO"/>
        </w:rPr>
        <w:t>'predmet' ili 'tema' metaforički modificiranog diskursa, koji je 'osnažen' m</w:t>
      </w:r>
      <w:r w:rsidR="00AF3D6B">
        <w:rPr>
          <w:sz w:val="24"/>
          <w:szCs w:val="24"/>
          <w:lang w:val="nb-NO"/>
        </w:rPr>
        <w:t>etaforičkim procesom,</w:t>
      </w:r>
      <w:r w:rsidRPr="000D40EC">
        <w:rPr>
          <w:sz w:val="24"/>
          <w:szCs w:val="24"/>
          <w:lang w:val="nb-NO"/>
        </w:rPr>
        <w:t xml:space="preserve"> bi se preveo u </w:t>
      </w:r>
      <w:r w:rsidR="00AF3D6B">
        <w:rPr>
          <w:sz w:val="24"/>
          <w:szCs w:val="24"/>
          <w:lang w:val="nb-NO"/>
        </w:rPr>
        <w:t>ideju da se neki koncepti u suštini</w:t>
      </w:r>
      <w:r w:rsidRPr="000D40EC">
        <w:rPr>
          <w:sz w:val="24"/>
          <w:szCs w:val="24"/>
          <w:lang w:val="nb-NO"/>
        </w:rPr>
        <w:t xml:space="preserve"> razumiju putem neiz</w:t>
      </w:r>
      <w:r w:rsidR="00AF3D6B">
        <w:rPr>
          <w:sz w:val="24"/>
          <w:szCs w:val="24"/>
          <w:lang w:val="nb-NO"/>
        </w:rPr>
        <w:t>bježne metaforičke interakcije</w:t>
      </w:r>
      <w:r w:rsidRPr="000D40EC">
        <w:rPr>
          <w:sz w:val="24"/>
          <w:szCs w:val="24"/>
          <w:lang w:val="nb-NO"/>
        </w:rPr>
        <w:t xml:space="preserve"> (tj. djelomično </w:t>
      </w:r>
      <w:r w:rsidR="00AF3D6B">
        <w:rPr>
          <w:sz w:val="24"/>
          <w:szCs w:val="24"/>
          <w:lang w:val="nb-NO"/>
        </w:rPr>
        <w:t>metaforički</w:t>
      </w:r>
      <w:r w:rsidRPr="000D40EC">
        <w:rPr>
          <w:sz w:val="24"/>
          <w:szCs w:val="24"/>
          <w:lang w:val="nb-NO"/>
        </w:rPr>
        <w:t>) (usp. Lakoff i Johnson 1980/2003, ili Kövecses 2010, za ideju djelomičnog metaforičkog strukturiranja pojmova).</w:t>
      </w:r>
    </w:p>
    <w:p w14:paraId="186DDCA2" w14:textId="77777777" w:rsidR="00DE5FD7" w:rsidRPr="00DE5FD7" w:rsidRDefault="00DE5FD7" w:rsidP="00DE5FD7">
      <w:pPr>
        <w:spacing w:line="276" w:lineRule="auto"/>
        <w:jc w:val="both"/>
        <w:rPr>
          <w:sz w:val="24"/>
          <w:szCs w:val="24"/>
          <w:lang w:val="nb-NO"/>
        </w:rPr>
      </w:pPr>
      <w:r w:rsidRPr="00DE5FD7">
        <w:rPr>
          <w:sz w:val="24"/>
          <w:szCs w:val="24"/>
          <w:lang w:val="nb-NO"/>
        </w:rPr>
        <w:t xml:space="preserve">2) </w:t>
      </w:r>
      <w:r w:rsidRPr="00DE5FD7">
        <w:rPr>
          <w:i/>
          <w:sz w:val="24"/>
          <w:szCs w:val="24"/>
          <w:lang w:val="nb-NO"/>
        </w:rPr>
        <w:t>Suprisutnost ‘velike količine’ metafora unutar teksta je normalno s</w:t>
      </w:r>
      <w:r w:rsidR="00AF3D6B">
        <w:rPr>
          <w:i/>
          <w:sz w:val="24"/>
          <w:szCs w:val="24"/>
          <w:lang w:val="nb-NO"/>
        </w:rPr>
        <w:t>tanje stvari, prirodna pojava jezika</w:t>
      </w:r>
      <w:r w:rsidRPr="00DE5FD7">
        <w:rPr>
          <w:i/>
          <w:sz w:val="24"/>
          <w:szCs w:val="24"/>
          <w:lang w:val="nb-NO"/>
        </w:rPr>
        <w:t>.</w:t>
      </w:r>
    </w:p>
    <w:p w14:paraId="49B60487" w14:textId="77777777" w:rsidR="00DE5FD7" w:rsidRPr="00DE5FD7" w:rsidRDefault="008A201B" w:rsidP="00DE5FD7">
      <w:pPr>
        <w:spacing w:line="276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Pokušaj izbjegavanja «većeg od normalnog»</w:t>
      </w:r>
      <w:r w:rsidR="00DE5FD7" w:rsidRPr="00DE5FD7">
        <w:rPr>
          <w:sz w:val="24"/>
          <w:szCs w:val="24"/>
          <w:lang w:val="nb-NO"/>
        </w:rPr>
        <w:t xml:space="preserve"> broja metafora u</w:t>
      </w:r>
      <w:r>
        <w:rPr>
          <w:sz w:val="24"/>
          <w:szCs w:val="24"/>
          <w:lang w:val="nb-NO"/>
        </w:rPr>
        <w:t xml:space="preserve"> diskursu bi, prema Richardsu, «</w:t>
      </w:r>
      <w:r w:rsidR="00DE5FD7" w:rsidRPr="00DE5FD7">
        <w:rPr>
          <w:sz w:val="24"/>
          <w:szCs w:val="24"/>
          <w:lang w:val="nb-NO"/>
        </w:rPr>
        <w:t xml:space="preserve">napravio </w:t>
      </w:r>
      <w:r>
        <w:rPr>
          <w:sz w:val="24"/>
          <w:szCs w:val="24"/>
          <w:lang w:val="nb-NO"/>
        </w:rPr>
        <w:t>pustoš u većini pisama i govora»</w:t>
      </w:r>
      <w:r w:rsidR="00DE5FD7" w:rsidRPr="00DE5FD7">
        <w:rPr>
          <w:sz w:val="24"/>
          <w:szCs w:val="24"/>
          <w:lang w:val="nb-NO"/>
        </w:rPr>
        <w:t xml:space="preserve"> (1936/1972: 101). S tim u vezi, spajanje metafora koje </w:t>
      </w:r>
      <w:r w:rsidR="00DE5FD7" w:rsidRPr="00DE5FD7">
        <w:rPr>
          <w:sz w:val="24"/>
          <w:szCs w:val="24"/>
          <w:lang w:val="nb-NO"/>
        </w:rPr>
        <w:lastRenderedPageBreak/>
        <w:t>pripadaju različitim domenama unutar jedne rečenice ne predstavlja problem u njihovu razumijevanju, tvrdi Richards. Ljudi su skloni 'razrješavanju' metaforičkih rečenica k</w:t>
      </w:r>
      <w:r w:rsidR="008657AE">
        <w:rPr>
          <w:sz w:val="24"/>
          <w:szCs w:val="24"/>
          <w:lang w:val="nb-NO"/>
        </w:rPr>
        <w:t>oje se sastoje od brojnih prijenosnika koji potječu iz različitih izvornih domena</w:t>
      </w:r>
      <w:r w:rsidR="00DE5FD7" w:rsidRPr="00DE5FD7">
        <w:rPr>
          <w:sz w:val="24"/>
          <w:szCs w:val="24"/>
          <w:lang w:val="nb-NO"/>
        </w:rPr>
        <w:t>. Na primjer:</w:t>
      </w:r>
    </w:p>
    <w:p w14:paraId="66D87912" w14:textId="77777777" w:rsidR="00DE5FD7" w:rsidRPr="00DE5FD7" w:rsidRDefault="00DE5FD7" w:rsidP="008657AE">
      <w:pPr>
        <w:pStyle w:val="NoSpacing"/>
        <w:ind w:left="720"/>
        <w:rPr>
          <w:lang w:val="nb-NO"/>
        </w:rPr>
      </w:pPr>
      <w:r w:rsidRPr="00DE5FD7">
        <w:rPr>
          <w:lang w:val="nb-NO"/>
        </w:rPr>
        <w:t>“Tvrdoglav i nepobjediv plamen</w:t>
      </w:r>
    </w:p>
    <w:p w14:paraId="19A99310" w14:textId="77777777" w:rsidR="00DE5FD7" w:rsidRPr="00DE5FD7" w:rsidRDefault="00DE5FD7" w:rsidP="008657AE">
      <w:pPr>
        <w:pStyle w:val="NoSpacing"/>
        <w:ind w:left="720"/>
        <w:rPr>
          <w:lang w:val="nb-NO"/>
        </w:rPr>
      </w:pPr>
      <w:r w:rsidRPr="00DE5FD7">
        <w:rPr>
          <w:lang w:val="nb-NO"/>
        </w:rPr>
        <w:t>Gmiže njegovim venama i pije potoke života”</w:t>
      </w:r>
    </w:p>
    <w:p w14:paraId="197B9964" w14:textId="77777777" w:rsidR="00DE5FD7" w:rsidRPr="00DE5FD7" w:rsidRDefault="00DE5FD7" w:rsidP="008657AE">
      <w:pPr>
        <w:spacing w:line="276" w:lineRule="auto"/>
        <w:ind w:left="720"/>
        <w:jc w:val="both"/>
        <w:rPr>
          <w:sz w:val="24"/>
          <w:szCs w:val="24"/>
          <w:lang w:val="nb-NO"/>
        </w:rPr>
      </w:pPr>
      <w:r w:rsidRPr="00DE5FD7">
        <w:rPr>
          <w:sz w:val="24"/>
          <w:szCs w:val="24"/>
          <w:lang w:val="nb-NO"/>
        </w:rPr>
        <w:t>(</w:t>
      </w:r>
      <w:r w:rsidR="008657AE">
        <w:rPr>
          <w:sz w:val="24"/>
          <w:szCs w:val="24"/>
          <w:lang w:val="nb-NO"/>
        </w:rPr>
        <w:t>Richards 1936/1972:102; nanovo citira poeziju</w:t>
      </w:r>
      <w:r w:rsidRPr="00DE5FD7">
        <w:rPr>
          <w:sz w:val="24"/>
          <w:szCs w:val="24"/>
          <w:lang w:val="nb-NO"/>
        </w:rPr>
        <w:t xml:space="preserve"> </w:t>
      </w:r>
      <w:r w:rsidR="008657AE">
        <w:rPr>
          <w:sz w:val="24"/>
          <w:szCs w:val="24"/>
          <w:lang w:val="nb-NO"/>
        </w:rPr>
        <w:t>citiranu u</w:t>
      </w:r>
      <w:r w:rsidRPr="00DE5FD7">
        <w:rPr>
          <w:sz w:val="24"/>
          <w:szCs w:val="24"/>
          <w:lang w:val="nb-NO"/>
        </w:rPr>
        <w:t xml:space="preserve"> </w:t>
      </w:r>
      <w:r w:rsidR="008657AE">
        <w:rPr>
          <w:i/>
          <w:sz w:val="24"/>
          <w:szCs w:val="24"/>
          <w:lang w:val="nb-NO"/>
        </w:rPr>
        <w:t>Elementima</w:t>
      </w:r>
      <w:r w:rsidRPr="008657AE">
        <w:rPr>
          <w:i/>
          <w:sz w:val="24"/>
          <w:szCs w:val="24"/>
          <w:lang w:val="nb-NO"/>
        </w:rPr>
        <w:t xml:space="preserve"> kritike</w:t>
      </w:r>
      <w:r w:rsidRPr="00DE5FD7">
        <w:rPr>
          <w:sz w:val="24"/>
          <w:szCs w:val="24"/>
          <w:lang w:val="nb-NO"/>
        </w:rPr>
        <w:t xml:space="preserve"> Lorda Kamesa)</w:t>
      </w:r>
    </w:p>
    <w:p w14:paraId="35B85D3B" w14:textId="0570A824" w:rsidR="00DE5FD7" w:rsidRPr="00DE5FD7" w:rsidRDefault="00DE5FD7" w:rsidP="008657AE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DE5FD7">
        <w:rPr>
          <w:sz w:val="24"/>
          <w:szCs w:val="24"/>
          <w:lang w:val="nb-NO"/>
        </w:rPr>
        <w:t xml:space="preserve">Iako se </w:t>
      </w:r>
      <w:r w:rsidR="00040AE2">
        <w:rPr>
          <w:sz w:val="24"/>
          <w:szCs w:val="24"/>
          <w:lang w:val="nb-NO"/>
        </w:rPr>
        <w:t xml:space="preserve">dva navedena </w:t>
      </w:r>
      <w:r w:rsidRPr="00DE5FD7">
        <w:rPr>
          <w:sz w:val="24"/>
          <w:szCs w:val="24"/>
          <w:lang w:val="nb-NO"/>
        </w:rPr>
        <w:t>stiha sastoje od ni</w:t>
      </w:r>
      <w:r w:rsidR="008657AE">
        <w:rPr>
          <w:sz w:val="24"/>
          <w:szCs w:val="24"/>
          <w:lang w:val="nb-NO"/>
        </w:rPr>
        <w:t>za metafora i različitih 'prijenosnika</w:t>
      </w:r>
      <w:r w:rsidRPr="00DE5FD7">
        <w:rPr>
          <w:sz w:val="24"/>
          <w:szCs w:val="24"/>
          <w:lang w:val="nb-NO"/>
        </w:rPr>
        <w:t>'</w:t>
      </w:r>
      <w:r w:rsidR="00040AE2">
        <w:rPr>
          <w:sz w:val="24"/>
          <w:szCs w:val="24"/>
          <w:lang w:val="nb-NO"/>
        </w:rPr>
        <w:t xml:space="preserve"> za groznicu i tjelesne pojave</w:t>
      </w:r>
      <w:r w:rsidRPr="00DE5FD7">
        <w:rPr>
          <w:sz w:val="24"/>
          <w:szCs w:val="24"/>
          <w:lang w:val="nb-NO"/>
        </w:rPr>
        <w:t xml:space="preserve"> (npr. 'plamen' za groznicu i perso</w:t>
      </w:r>
      <w:r w:rsidR="00040AE2">
        <w:rPr>
          <w:sz w:val="24"/>
          <w:szCs w:val="24"/>
          <w:lang w:val="nb-NO"/>
        </w:rPr>
        <w:t>nifikacija groznice reprezentirana 'pijenjem', 'puzanjem</w:t>
      </w:r>
      <w:r w:rsidR="008657AE">
        <w:rPr>
          <w:sz w:val="24"/>
          <w:szCs w:val="24"/>
          <w:lang w:val="nb-NO"/>
        </w:rPr>
        <w:t>' itd.), «</w:t>
      </w:r>
      <w:r w:rsidRPr="00DE5FD7">
        <w:rPr>
          <w:sz w:val="24"/>
          <w:szCs w:val="24"/>
          <w:lang w:val="nb-NO"/>
        </w:rPr>
        <w:t>int</w:t>
      </w:r>
      <w:r w:rsidR="00040AE2">
        <w:rPr>
          <w:sz w:val="24"/>
          <w:szCs w:val="24"/>
          <w:lang w:val="nb-NO"/>
        </w:rPr>
        <w:t>erakcije su nesmetane</w:t>
      </w:r>
      <w:r w:rsidR="008657AE">
        <w:rPr>
          <w:sz w:val="24"/>
          <w:szCs w:val="24"/>
          <w:lang w:val="nb-NO"/>
        </w:rPr>
        <w:t>»</w:t>
      </w:r>
      <w:r w:rsidRPr="00DE5FD7">
        <w:rPr>
          <w:sz w:val="24"/>
          <w:szCs w:val="24"/>
          <w:lang w:val="nb-NO"/>
        </w:rPr>
        <w:t>, tvrdi Richards, i nitko ne bi imao ozbiljni</w:t>
      </w:r>
      <w:r w:rsidR="00040AE2">
        <w:rPr>
          <w:sz w:val="24"/>
          <w:szCs w:val="24"/>
          <w:lang w:val="nb-NO"/>
        </w:rPr>
        <w:t>ji</w:t>
      </w:r>
      <w:r w:rsidRPr="00DE5FD7">
        <w:rPr>
          <w:sz w:val="24"/>
          <w:szCs w:val="24"/>
          <w:lang w:val="nb-NO"/>
        </w:rPr>
        <w:t xml:space="preserve">h poteškoća </w:t>
      </w:r>
      <w:r w:rsidR="00040AE2">
        <w:rPr>
          <w:sz w:val="24"/>
          <w:szCs w:val="24"/>
          <w:lang w:val="nb-NO"/>
        </w:rPr>
        <w:t>u razumijevanju ovog niza metafora</w:t>
      </w:r>
      <w:r w:rsidRPr="00DE5FD7">
        <w:rPr>
          <w:sz w:val="24"/>
          <w:szCs w:val="24"/>
          <w:lang w:val="nb-NO"/>
        </w:rPr>
        <w:t xml:space="preserve"> (1936/1972:103).</w:t>
      </w:r>
    </w:p>
    <w:p w14:paraId="7CDD7A58" w14:textId="77777777" w:rsidR="00DE5FD7" w:rsidRPr="00DE5FD7" w:rsidRDefault="00DE5FD7" w:rsidP="00DE5FD7">
      <w:pPr>
        <w:spacing w:line="276" w:lineRule="auto"/>
        <w:jc w:val="both"/>
        <w:rPr>
          <w:sz w:val="24"/>
          <w:szCs w:val="24"/>
          <w:lang w:val="nb-NO"/>
        </w:rPr>
      </w:pPr>
      <w:r w:rsidRPr="00DE5FD7">
        <w:rPr>
          <w:sz w:val="24"/>
          <w:szCs w:val="24"/>
          <w:lang w:val="nb-NO"/>
        </w:rPr>
        <w:t xml:space="preserve">3) </w:t>
      </w:r>
      <w:r w:rsidRPr="00DE5FD7">
        <w:rPr>
          <w:i/>
          <w:sz w:val="24"/>
          <w:szCs w:val="24"/>
          <w:lang w:val="nb-NO"/>
        </w:rPr>
        <w:t>Metafora je proces.</w:t>
      </w:r>
    </w:p>
    <w:p w14:paraId="57AB80F9" w14:textId="47B45A3D" w:rsidR="00DE5FD7" w:rsidRPr="00DE5FD7" w:rsidRDefault="00DE5FD7" w:rsidP="00EA5838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DE5FD7">
        <w:rPr>
          <w:sz w:val="24"/>
          <w:szCs w:val="24"/>
          <w:lang w:val="nb-NO"/>
        </w:rPr>
        <w:t>Metafora je aktivan</w:t>
      </w:r>
      <w:r w:rsidR="00040AE2">
        <w:rPr>
          <w:sz w:val="24"/>
          <w:szCs w:val="24"/>
          <w:lang w:val="nb-NO"/>
        </w:rPr>
        <w:t>, a ne statičan fenomen u kojemu</w:t>
      </w:r>
      <w:r w:rsidR="00E46161">
        <w:rPr>
          <w:sz w:val="24"/>
          <w:szCs w:val="24"/>
          <w:lang w:val="nb-NO"/>
        </w:rPr>
        <w:t xml:space="preserve"> </w:t>
      </w:r>
      <w:r w:rsidRPr="00DE5FD7">
        <w:rPr>
          <w:sz w:val="24"/>
          <w:szCs w:val="24"/>
          <w:lang w:val="nb-NO"/>
        </w:rPr>
        <w:t>jednostavno pri</w:t>
      </w:r>
      <w:r w:rsidR="00040AE2">
        <w:rPr>
          <w:sz w:val="24"/>
          <w:szCs w:val="24"/>
          <w:lang w:val="nb-NO"/>
        </w:rPr>
        <w:t>mjenjujemo</w:t>
      </w:r>
      <w:r w:rsidR="00EA5838">
        <w:rPr>
          <w:sz w:val="24"/>
          <w:szCs w:val="24"/>
          <w:lang w:val="nb-NO"/>
        </w:rPr>
        <w:t xml:space="preserve"> karakteristike prijenosnika na sadržaj,</w:t>
      </w:r>
      <w:r w:rsidR="00E46161">
        <w:rPr>
          <w:sz w:val="24"/>
          <w:szCs w:val="24"/>
          <w:lang w:val="nb-NO"/>
        </w:rPr>
        <w:t xml:space="preserve"> ili </w:t>
      </w:r>
      <w:r w:rsidR="00040AE2">
        <w:rPr>
          <w:sz w:val="24"/>
          <w:szCs w:val="24"/>
          <w:lang w:val="nb-NO"/>
        </w:rPr>
        <w:t>prilikom kojeg «izvlačimo</w:t>
      </w:r>
      <w:r w:rsidRPr="00DE5FD7">
        <w:rPr>
          <w:sz w:val="24"/>
          <w:szCs w:val="24"/>
          <w:lang w:val="nb-NO"/>
        </w:rPr>
        <w:t xml:space="preserve"> sadržaj</w:t>
      </w:r>
      <w:r w:rsidR="00040AE2">
        <w:rPr>
          <w:sz w:val="24"/>
          <w:szCs w:val="24"/>
          <w:lang w:val="nb-NO"/>
        </w:rPr>
        <w:t>»</w:t>
      </w:r>
      <w:r w:rsidR="00E46161">
        <w:rPr>
          <w:sz w:val="24"/>
          <w:szCs w:val="24"/>
          <w:lang w:val="nb-NO"/>
        </w:rPr>
        <w:t xml:space="preserve"> iz </w:t>
      </w:r>
      <w:r w:rsidR="00040AE2">
        <w:rPr>
          <w:sz w:val="24"/>
          <w:szCs w:val="24"/>
          <w:lang w:val="nb-NO"/>
        </w:rPr>
        <w:t xml:space="preserve">metaforičke riječi. Naprotiv, </w:t>
      </w:r>
      <w:r w:rsidR="00040AE2" w:rsidRPr="00040AE2">
        <w:rPr>
          <w:i/>
          <w:sz w:val="24"/>
          <w:szCs w:val="24"/>
          <w:lang w:val="nb-NO"/>
        </w:rPr>
        <w:t>i</w:t>
      </w:r>
      <w:r w:rsidR="00E46161" w:rsidRPr="00040AE2">
        <w:rPr>
          <w:i/>
          <w:sz w:val="24"/>
          <w:szCs w:val="24"/>
          <w:lang w:val="nb-NO"/>
        </w:rPr>
        <w:t>nterakcijskim</w:t>
      </w:r>
      <w:r w:rsidRPr="00DE5FD7">
        <w:rPr>
          <w:sz w:val="24"/>
          <w:szCs w:val="24"/>
          <w:lang w:val="nb-NO"/>
        </w:rPr>
        <w:t xml:space="preserve"> </w:t>
      </w:r>
      <w:r w:rsidR="00040AE2">
        <w:rPr>
          <w:sz w:val="24"/>
          <w:szCs w:val="24"/>
          <w:lang w:val="nb-NO"/>
        </w:rPr>
        <w:t>aspektom metafore</w:t>
      </w:r>
      <w:r w:rsidR="00E46161">
        <w:rPr>
          <w:sz w:val="24"/>
          <w:szCs w:val="24"/>
          <w:lang w:val="nb-NO"/>
        </w:rPr>
        <w:t xml:space="preserve"> </w:t>
      </w:r>
      <w:r w:rsidR="00040AE2">
        <w:rPr>
          <w:sz w:val="24"/>
          <w:szCs w:val="24"/>
          <w:lang w:val="nb-NO"/>
        </w:rPr>
        <w:t xml:space="preserve">autor </w:t>
      </w:r>
      <w:r w:rsidR="00E46161">
        <w:rPr>
          <w:sz w:val="24"/>
          <w:szCs w:val="24"/>
          <w:lang w:val="nb-NO"/>
        </w:rPr>
        <w:t>želi naglasiti</w:t>
      </w:r>
      <w:r w:rsidRPr="00DE5FD7">
        <w:rPr>
          <w:sz w:val="24"/>
          <w:szCs w:val="24"/>
          <w:lang w:val="nb-NO"/>
        </w:rPr>
        <w:t xml:space="preserve"> to da se </w:t>
      </w:r>
      <w:r w:rsidR="00040AE2">
        <w:rPr>
          <w:sz w:val="24"/>
          <w:szCs w:val="24"/>
          <w:lang w:val="nb-NO"/>
        </w:rPr>
        <w:t xml:space="preserve">metafora </w:t>
      </w:r>
      <w:r w:rsidR="00E46161">
        <w:rPr>
          <w:sz w:val="24"/>
          <w:szCs w:val="24"/>
          <w:lang w:val="nb-NO"/>
        </w:rPr>
        <w:t xml:space="preserve"> </w:t>
      </w:r>
      <w:r w:rsidRPr="00DE5FD7">
        <w:rPr>
          <w:sz w:val="24"/>
          <w:szCs w:val="24"/>
          <w:lang w:val="nb-NO"/>
        </w:rPr>
        <w:t xml:space="preserve">mora </w:t>
      </w:r>
      <w:r w:rsidR="00E46161">
        <w:rPr>
          <w:sz w:val="24"/>
          <w:szCs w:val="24"/>
          <w:lang w:val="nb-NO"/>
        </w:rPr>
        <w:t xml:space="preserve">svaki put </w:t>
      </w:r>
      <w:r w:rsidRPr="00DE5FD7">
        <w:rPr>
          <w:sz w:val="24"/>
          <w:szCs w:val="24"/>
          <w:lang w:val="nb-NO"/>
        </w:rPr>
        <w:t>aktivno 'konstruirati'</w:t>
      </w:r>
      <w:r w:rsidR="00EA5838">
        <w:rPr>
          <w:sz w:val="24"/>
          <w:szCs w:val="24"/>
          <w:lang w:val="nb-NO"/>
        </w:rPr>
        <w:t xml:space="preserve">, a </w:t>
      </w:r>
      <w:r w:rsidR="00075693">
        <w:rPr>
          <w:sz w:val="24"/>
          <w:szCs w:val="24"/>
          <w:lang w:val="nb-NO"/>
        </w:rPr>
        <w:t xml:space="preserve">njezino </w:t>
      </w:r>
      <w:r w:rsidRPr="00DE5FD7">
        <w:rPr>
          <w:sz w:val="24"/>
          <w:szCs w:val="24"/>
          <w:lang w:val="nb-NO"/>
        </w:rPr>
        <w:t xml:space="preserve">značenje </w:t>
      </w:r>
      <w:r w:rsidR="00075693">
        <w:rPr>
          <w:sz w:val="24"/>
          <w:szCs w:val="24"/>
          <w:lang w:val="nb-NO"/>
        </w:rPr>
        <w:t>se neizbježno gradi</w:t>
      </w:r>
      <w:r w:rsidR="00EA5838">
        <w:rPr>
          <w:sz w:val="24"/>
          <w:szCs w:val="24"/>
          <w:lang w:val="nb-NO"/>
        </w:rPr>
        <w:t xml:space="preserve"> </w:t>
      </w:r>
      <w:r w:rsidR="00075693">
        <w:rPr>
          <w:sz w:val="24"/>
          <w:szCs w:val="24"/>
          <w:lang w:val="nb-NO"/>
        </w:rPr>
        <w:t>u odnosu na</w:t>
      </w:r>
      <w:r w:rsidR="00EA5838">
        <w:rPr>
          <w:sz w:val="24"/>
          <w:szCs w:val="24"/>
          <w:lang w:val="nb-NO"/>
        </w:rPr>
        <w:t xml:space="preserve"> kontekst. G</w:t>
      </w:r>
      <w:r w:rsidRPr="00DE5FD7">
        <w:rPr>
          <w:sz w:val="24"/>
          <w:szCs w:val="24"/>
          <w:lang w:val="nb-NO"/>
        </w:rPr>
        <w:t xml:space="preserve">ledište </w:t>
      </w:r>
      <w:r w:rsidR="00EA5838">
        <w:rPr>
          <w:sz w:val="24"/>
          <w:szCs w:val="24"/>
          <w:lang w:val="nb-NO"/>
        </w:rPr>
        <w:t xml:space="preserve">o metafori kao aktivnom procesu </w:t>
      </w:r>
      <w:r w:rsidRPr="00DE5FD7">
        <w:rPr>
          <w:sz w:val="24"/>
          <w:szCs w:val="24"/>
          <w:lang w:val="nb-NO"/>
        </w:rPr>
        <w:t xml:space="preserve">u skladu </w:t>
      </w:r>
      <w:r w:rsidR="00EA5838">
        <w:rPr>
          <w:sz w:val="24"/>
          <w:szCs w:val="24"/>
          <w:lang w:val="nb-NO"/>
        </w:rPr>
        <w:t xml:space="preserve">je </w:t>
      </w:r>
      <w:r w:rsidRPr="00DE5FD7">
        <w:rPr>
          <w:sz w:val="24"/>
          <w:szCs w:val="24"/>
          <w:lang w:val="nb-NO"/>
        </w:rPr>
        <w:t>s Richardsovim općim stajalištima o jeziku ka</w:t>
      </w:r>
      <w:r w:rsidR="00EA5838">
        <w:rPr>
          <w:sz w:val="24"/>
          <w:szCs w:val="24"/>
          <w:lang w:val="nb-NO"/>
        </w:rPr>
        <w:t xml:space="preserve">o procesu </w:t>
      </w:r>
      <w:r w:rsidR="00040AE2">
        <w:rPr>
          <w:sz w:val="24"/>
          <w:szCs w:val="24"/>
          <w:lang w:val="nb-NO"/>
        </w:rPr>
        <w:t>koji zahtijeva napor te autorovim</w:t>
      </w:r>
      <w:r w:rsidRPr="00DE5FD7">
        <w:rPr>
          <w:sz w:val="24"/>
          <w:szCs w:val="24"/>
          <w:lang w:val="nb-NO"/>
        </w:rPr>
        <w:t xml:space="preserve"> idejama o nestabilnosti </w:t>
      </w:r>
      <w:r w:rsidR="00EA5838">
        <w:rPr>
          <w:sz w:val="24"/>
          <w:szCs w:val="24"/>
          <w:lang w:val="nb-NO"/>
        </w:rPr>
        <w:t xml:space="preserve">značenja riječi </w:t>
      </w:r>
      <w:r w:rsidRPr="00DE5FD7">
        <w:rPr>
          <w:sz w:val="24"/>
          <w:szCs w:val="24"/>
          <w:lang w:val="nb-NO"/>
        </w:rPr>
        <w:t>i</w:t>
      </w:r>
      <w:r w:rsidR="00EA5838">
        <w:rPr>
          <w:sz w:val="24"/>
          <w:szCs w:val="24"/>
          <w:lang w:val="nb-NO"/>
        </w:rPr>
        <w:t xml:space="preserve"> njihove</w:t>
      </w:r>
      <w:r w:rsidRPr="00DE5FD7">
        <w:rPr>
          <w:sz w:val="24"/>
          <w:szCs w:val="24"/>
          <w:lang w:val="nb-NO"/>
        </w:rPr>
        <w:t xml:space="preserve"> </w:t>
      </w:r>
      <w:r w:rsidR="00EA5838">
        <w:rPr>
          <w:sz w:val="24"/>
          <w:szCs w:val="24"/>
          <w:lang w:val="nb-NO"/>
        </w:rPr>
        <w:t xml:space="preserve">suštinske </w:t>
      </w:r>
      <w:r w:rsidRPr="00DE5FD7">
        <w:rPr>
          <w:sz w:val="24"/>
          <w:szCs w:val="24"/>
          <w:lang w:val="nb-NO"/>
        </w:rPr>
        <w:t>ovisno</w:t>
      </w:r>
      <w:r w:rsidR="00EA5838">
        <w:rPr>
          <w:sz w:val="24"/>
          <w:szCs w:val="24"/>
          <w:lang w:val="nb-NO"/>
        </w:rPr>
        <w:t>sti o kontekstu, a sve kako je izloženo u poglavljima</w:t>
      </w:r>
      <w:r w:rsidRPr="00DE5FD7">
        <w:rPr>
          <w:sz w:val="24"/>
          <w:szCs w:val="24"/>
          <w:lang w:val="nb-NO"/>
        </w:rPr>
        <w:t xml:space="preserve"> </w:t>
      </w:r>
      <w:r w:rsidRPr="00EA5838">
        <w:rPr>
          <w:i/>
          <w:sz w:val="24"/>
          <w:szCs w:val="24"/>
          <w:lang w:val="nb-NO"/>
        </w:rPr>
        <w:t>Filozofije retorike</w:t>
      </w:r>
      <w:r w:rsidR="00EA5838">
        <w:rPr>
          <w:sz w:val="24"/>
          <w:szCs w:val="24"/>
          <w:lang w:val="nb-NO"/>
        </w:rPr>
        <w:t xml:space="preserve"> koja prethode i </w:t>
      </w:r>
      <w:r w:rsidR="00040AE2">
        <w:rPr>
          <w:sz w:val="24"/>
          <w:szCs w:val="24"/>
          <w:lang w:val="nb-NO"/>
        </w:rPr>
        <w:t>koja su uvod poglavljima</w:t>
      </w:r>
      <w:r w:rsidR="00EA5838">
        <w:rPr>
          <w:sz w:val="24"/>
          <w:szCs w:val="24"/>
          <w:lang w:val="nb-NO"/>
        </w:rPr>
        <w:t xml:space="preserve"> koja problematiziraju metaforu (V i VI)</w:t>
      </w:r>
      <w:r w:rsidRPr="00DE5FD7">
        <w:rPr>
          <w:sz w:val="24"/>
          <w:szCs w:val="24"/>
          <w:lang w:val="nb-NO"/>
        </w:rPr>
        <w:t>.</w:t>
      </w:r>
    </w:p>
    <w:p w14:paraId="697FA5CC" w14:textId="77777777" w:rsidR="00DE5FD7" w:rsidRPr="00DE5FD7" w:rsidRDefault="00DE5FD7" w:rsidP="00DE5FD7">
      <w:pPr>
        <w:spacing w:line="276" w:lineRule="auto"/>
        <w:jc w:val="both"/>
        <w:rPr>
          <w:sz w:val="24"/>
          <w:szCs w:val="24"/>
          <w:lang w:val="nb-NO"/>
        </w:rPr>
      </w:pPr>
      <w:r w:rsidRPr="00DE5FD7">
        <w:rPr>
          <w:sz w:val="24"/>
          <w:szCs w:val="24"/>
          <w:lang w:val="nb-NO"/>
        </w:rPr>
        <w:t xml:space="preserve">4) </w:t>
      </w:r>
      <w:r w:rsidRPr="00DE5FD7">
        <w:rPr>
          <w:i/>
          <w:sz w:val="24"/>
          <w:szCs w:val="24"/>
          <w:lang w:val="nb-NO"/>
        </w:rPr>
        <w:t>Metafore su raznolike u svom</w:t>
      </w:r>
      <w:r w:rsidR="00EA5838">
        <w:rPr>
          <w:i/>
          <w:sz w:val="24"/>
          <w:szCs w:val="24"/>
          <w:lang w:val="nb-NO"/>
        </w:rPr>
        <w:t>e</w:t>
      </w:r>
      <w:r w:rsidRPr="00DE5FD7">
        <w:rPr>
          <w:i/>
          <w:sz w:val="24"/>
          <w:szCs w:val="24"/>
          <w:lang w:val="nb-NO"/>
        </w:rPr>
        <w:t xml:space="preserve"> podr</w:t>
      </w:r>
      <w:r>
        <w:rPr>
          <w:i/>
          <w:sz w:val="24"/>
          <w:szCs w:val="24"/>
          <w:lang w:val="nb-NO"/>
        </w:rPr>
        <w:t>ijetlu i temeljnim pojmovnim</w:t>
      </w:r>
      <w:r w:rsidRPr="00DE5FD7">
        <w:rPr>
          <w:i/>
          <w:sz w:val="24"/>
          <w:szCs w:val="24"/>
          <w:lang w:val="nb-NO"/>
        </w:rPr>
        <w:t xml:space="preserve"> mehanizmima.</w:t>
      </w:r>
    </w:p>
    <w:p w14:paraId="61087F0A" w14:textId="77777777" w:rsidR="00DE5FD7" w:rsidRPr="00DE5FD7" w:rsidRDefault="00DE5FD7" w:rsidP="00FF09AB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DE5FD7">
        <w:rPr>
          <w:sz w:val="24"/>
          <w:szCs w:val="24"/>
          <w:lang w:val="nb-NO"/>
        </w:rPr>
        <w:t xml:space="preserve">Richards tvrdi da se metafore ne moraju temeljiti na nekim 'objektivnim' ili </w:t>
      </w:r>
      <w:r w:rsidR="00FF09AB">
        <w:rPr>
          <w:sz w:val="24"/>
          <w:szCs w:val="24"/>
          <w:lang w:val="nb-NO"/>
        </w:rPr>
        <w:t>očitim sličnostima</w:t>
      </w:r>
      <w:r w:rsidRPr="00DE5FD7">
        <w:rPr>
          <w:sz w:val="24"/>
          <w:szCs w:val="24"/>
          <w:lang w:val="nb-NO"/>
        </w:rPr>
        <w:t>, a još manje moraju biti 'prihvatljive'</w:t>
      </w:r>
      <w:r w:rsidR="00FF09AB">
        <w:rPr>
          <w:sz w:val="24"/>
          <w:szCs w:val="24"/>
          <w:lang w:val="nb-NO"/>
        </w:rPr>
        <w:t>,</w:t>
      </w:r>
      <w:r w:rsidRPr="00DE5FD7">
        <w:rPr>
          <w:sz w:val="24"/>
          <w:szCs w:val="24"/>
          <w:lang w:val="nb-NO"/>
        </w:rPr>
        <w:t xml:space="preserve"> ili biti isključivo mehanizam</w:t>
      </w:r>
      <w:r w:rsidR="00FF09AB">
        <w:rPr>
          <w:sz w:val="24"/>
          <w:szCs w:val="24"/>
          <w:lang w:val="nb-NO"/>
        </w:rPr>
        <w:t xml:space="preserve"> za prizivanje i pobuđivanje slika, kao što</w:t>
      </w:r>
      <w:r w:rsidRPr="00DE5FD7">
        <w:rPr>
          <w:sz w:val="24"/>
          <w:szCs w:val="24"/>
          <w:lang w:val="nb-NO"/>
        </w:rPr>
        <w:t xml:space="preserve"> </w:t>
      </w:r>
      <w:r w:rsidR="00FF09AB">
        <w:rPr>
          <w:sz w:val="24"/>
          <w:szCs w:val="24"/>
          <w:lang w:val="nb-NO"/>
        </w:rPr>
        <w:t>tradicionalni pristupi to tvrde. Naprotiv</w:t>
      </w:r>
      <w:r w:rsidRPr="00DE5FD7">
        <w:rPr>
          <w:sz w:val="24"/>
          <w:szCs w:val="24"/>
          <w:lang w:val="nb-NO"/>
        </w:rPr>
        <w:t>, čitatelj ne mora tražiti samo sličnosti. Neki drugi principi često su u podlozi metaforičkog izraza, na primjer "načelo kontinuiranog povezivanja" koje je prvobitno uveo, ali ga nije dalje razvio Lord Kames, ili "dispariteti" (Richards 1936/1972:106-108). Richards ilustrira ovu tvrdnju uzimajući 'Othellovu' metaforu o 'utapanju u siromaštvu', koju je pr</w:t>
      </w:r>
      <w:r w:rsidR="00FF09AB">
        <w:rPr>
          <w:sz w:val="24"/>
          <w:szCs w:val="24"/>
          <w:lang w:val="nb-NO"/>
        </w:rPr>
        <w:t>ethodno analizirao Lord Kames zauzevši tradicionalističku perspektivu</w:t>
      </w:r>
      <w:r w:rsidRPr="00DE5FD7">
        <w:rPr>
          <w:sz w:val="24"/>
          <w:szCs w:val="24"/>
          <w:lang w:val="nb-NO"/>
        </w:rPr>
        <w:t>:</w:t>
      </w:r>
    </w:p>
    <w:p w14:paraId="1DFE8D1C" w14:textId="77777777" w:rsidR="00DE5FD7" w:rsidRPr="00DE5FD7" w:rsidRDefault="00DE5FD7" w:rsidP="00DE5FD7">
      <w:pPr>
        <w:spacing w:line="276" w:lineRule="auto"/>
        <w:jc w:val="both"/>
        <w:rPr>
          <w:sz w:val="24"/>
          <w:szCs w:val="24"/>
        </w:rPr>
      </w:pPr>
      <w:r w:rsidRPr="00DE5FD7">
        <w:rPr>
          <w:sz w:val="24"/>
          <w:szCs w:val="24"/>
          <w:lang w:val="nb-NO"/>
        </w:rPr>
        <w:t xml:space="preserve">             </w:t>
      </w:r>
      <w:r w:rsidRPr="00DE5FD7">
        <w:rPr>
          <w:sz w:val="24"/>
          <w:szCs w:val="24"/>
        </w:rPr>
        <w:t>“Uronio me u siromaštvo do samih usana” (Richards 1936/1972:104)</w:t>
      </w:r>
    </w:p>
    <w:p w14:paraId="497822EB" w14:textId="198DB9EC" w:rsidR="00DE5FD7" w:rsidRPr="00D2564A" w:rsidRDefault="00FF09AB" w:rsidP="00FF09A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'Utapanje u siromaštvu', sugerira Richards</w:t>
      </w:r>
      <w:r w:rsidR="00DE5FD7" w:rsidRPr="00D2564A">
        <w:rPr>
          <w:sz w:val="24"/>
          <w:szCs w:val="24"/>
        </w:rPr>
        <w:t xml:space="preserve">, može izgledati </w:t>
      </w:r>
      <w:r w:rsidR="00040AE2">
        <w:rPr>
          <w:sz w:val="24"/>
          <w:szCs w:val="24"/>
        </w:rPr>
        <w:t>kao loše oblikovana metafora</w:t>
      </w:r>
      <w:r w:rsidR="00DE5FD7" w:rsidRPr="00D2564A">
        <w:rPr>
          <w:sz w:val="24"/>
          <w:szCs w:val="24"/>
        </w:rPr>
        <w:t>, kao što inzistira Lord Kames,</w:t>
      </w:r>
      <w:r>
        <w:rPr>
          <w:sz w:val="24"/>
          <w:szCs w:val="24"/>
        </w:rPr>
        <w:t xml:space="preserve"> budući da 'siromaštvo' kao sad</w:t>
      </w:r>
      <w:r w:rsidR="00DE5FD7" w:rsidRPr="00D2564A">
        <w:rPr>
          <w:sz w:val="24"/>
          <w:szCs w:val="24"/>
        </w:rPr>
        <w:t>r</w:t>
      </w:r>
      <w:r>
        <w:rPr>
          <w:sz w:val="24"/>
          <w:szCs w:val="24"/>
        </w:rPr>
        <w:t>žaj</w:t>
      </w:r>
      <w:r w:rsidR="00DE5FD7" w:rsidRPr="00D2564A">
        <w:rPr>
          <w:sz w:val="24"/>
          <w:szCs w:val="24"/>
        </w:rPr>
        <w:t xml:space="preserve"> znači uskraćen</w:t>
      </w:r>
      <w:r>
        <w:rPr>
          <w:sz w:val="24"/>
          <w:szCs w:val="24"/>
        </w:rPr>
        <w:t>ost, a 'utapanje' u ulozi prijenosnika</w:t>
      </w:r>
      <w:r w:rsidR="00DE5FD7" w:rsidRPr="00D2564A">
        <w:rPr>
          <w:sz w:val="24"/>
          <w:szCs w:val="24"/>
        </w:rPr>
        <w:t xml:space="preserve"> evocira preobilje. Sličnost, dakle, teško </w:t>
      </w:r>
      <w:r w:rsidR="00040AE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E5FD7" w:rsidRPr="00D2564A">
        <w:rPr>
          <w:sz w:val="24"/>
          <w:szCs w:val="24"/>
        </w:rPr>
        <w:t xml:space="preserve">igra ulogu u razumijevanju </w:t>
      </w:r>
      <w:r>
        <w:rPr>
          <w:sz w:val="24"/>
          <w:szCs w:val="24"/>
        </w:rPr>
        <w:t xml:space="preserve">ove </w:t>
      </w:r>
      <w:r w:rsidR="00DE5FD7" w:rsidRPr="00D2564A">
        <w:rPr>
          <w:sz w:val="24"/>
          <w:szCs w:val="24"/>
        </w:rPr>
        <w:t>figuracije, ali se, ipak, može lako razumjeti. Iako Rich</w:t>
      </w:r>
      <w:r w:rsidR="00040AE2">
        <w:rPr>
          <w:sz w:val="24"/>
          <w:szCs w:val="24"/>
        </w:rPr>
        <w:t>ards ne identificira izrijekom koji je to</w:t>
      </w:r>
      <w:r w:rsidR="00DE5FD7" w:rsidRPr="00D2564A">
        <w:rPr>
          <w:sz w:val="24"/>
          <w:szCs w:val="24"/>
        </w:rPr>
        <w:t xml:space="preserve"> </w:t>
      </w:r>
      <w:r w:rsidR="00DE5FD7" w:rsidRPr="00D2564A">
        <w:rPr>
          <w:sz w:val="24"/>
          <w:szCs w:val="24"/>
        </w:rPr>
        <w:lastRenderedPageBreak/>
        <w:t>temeljni misaoni mehanizam koji upravlja figuracijom, već umjesto toga pribjegava 'književnom' rješenju za izbor dviju različitih domena</w:t>
      </w:r>
      <w:r>
        <w:rPr>
          <w:sz w:val="24"/>
          <w:szCs w:val="24"/>
        </w:rPr>
        <w:t xml:space="preserve"> </w:t>
      </w:r>
      <w:r w:rsidR="00DE5FD7" w:rsidRPr="00D2564A">
        <w:rPr>
          <w:sz w:val="24"/>
          <w:szCs w:val="24"/>
        </w:rPr>
        <w:t xml:space="preserve"> ̶ </w:t>
      </w:r>
      <w:r>
        <w:rPr>
          <w:sz w:val="24"/>
          <w:szCs w:val="24"/>
        </w:rPr>
        <w:t xml:space="preserve"> Othello je </w:t>
      </w:r>
      <w:r w:rsidR="00DE5FD7" w:rsidRPr="00D2564A">
        <w:rPr>
          <w:sz w:val="24"/>
          <w:szCs w:val="24"/>
        </w:rPr>
        <w:t>van sebe pa su njegove misli (predstavljene kao) zbrkane</w:t>
      </w:r>
      <w:r>
        <w:rPr>
          <w:sz w:val="24"/>
          <w:szCs w:val="24"/>
        </w:rPr>
        <w:t xml:space="preserve"> </w:t>
      </w:r>
      <w:r w:rsidR="00DE5FD7" w:rsidRPr="00D2564A">
        <w:rPr>
          <w:sz w:val="24"/>
          <w:szCs w:val="24"/>
        </w:rPr>
        <w:t xml:space="preserve"> ̶ </w:t>
      </w:r>
      <w:r w:rsidR="00040AE2">
        <w:rPr>
          <w:sz w:val="24"/>
          <w:szCs w:val="24"/>
        </w:rPr>
        <w:t xml:space="preserve"> autor</w:t>
      </w:r>
      <w:r>
        <w:rPr>
          <w:sz w:val="24"/>
          <w:szCs w:val="24"/>
        </w:rPr>
        <w:t xml:space="preserve"> doista učinkovito oprimjeruje poantu da se u jeziku ne susrećemo</w:t>
      </w:r>
      <w:r w:rsidR="00DE5FD7" w:rsidRPr="00D2564A">
        <w:rPr>
          <w:sz w:val="24"/>
          <w:szCs w:val="24"/>
        </w:rPr>
        <w:t xml:space="preserve"> samo s metaforama koje se temelje na </w:t>
      </w:r>
      <w:r>
        <w:rPr>
          <w:sz w:val="24"/>
          <w:szCs w:val="24"/>
        </w:rPr>
        <w:t>(</w:t>
      </w:r>
      <w:r w:rsidR="00DE5FD7" w:rsidRPr="00D2564A">
        <w:rPr>
          <w:sz w:val="24"/>
          <w:szCs w:val="24"/>
        </w:rPr>
        <w:t>očitim</w:t>
      </w:r>
      <w:r>
        <w:rPr>
          <w:sz w:val="24"/>
          <w:szCs w:val="24"/>
        </w:rPr>
        <w:t>) sličnostima te da nedostatak tih očitih sličnosti ne prije</w:t>
      </w:r>
      <w:r w:rsidR="00351832">
        <w:rPr>
          <w:sz w:val="24"/>
          <w:szCs w:val="24"/>
        </w:rPr>
        <w:t>či razumijevanje značenja</w:t>
      </w:r>
      <w:r>
        <w:rPr>
          <w:sz w:val="24"/>
          <w:szCs w:val="24"/>
        </w:rPr>
        <w:t xml:space="preserve"> figuracija i metafora</w:t>
      </w:r>
      <w:r w:rsidR="00E77F60">
        <w:rPr>
          <w:sz w:val="24"/>
          <w:szCs w:val="24"/>
        </w:rPr>
        <w:t>. Štoviše</w:t>
      </w:r>
      <w:r w:rsidR="00DE5FD7" w:rsidRPr="00D2564A">
        <w:rPr>
          <w:sz w:val="24"/>
          <w:szCs w:val="24"/>
        </w:rPr>
        <w:t xml:space="preserve">, često 'objektivne' ili vizualne sličnosti ne igraju nikakvu ulogu u stvaranju metafora. </w:t>
      </w:r>
      <w:r w:rsidR="00DE5FD7" w:rsidRPr="00351832">
        <w:rPr>
          <w:sz w:val="24"/>
          <w:szCs w:val="24"/>
        </w:rPr>
        <w:t xml:space="preserve">Richards </w:t>
      </w:r>
      <w:r w:rsidR="00351832" w:rsidRPr="00351832">
        <w:rPr>
          <w:sz w:val="24"/>
          <w:szCs w:val="24"/>
        </w:rPr>
        <w:t>dalje oprimjeruje taj stav metaforama «</w:t>
      </w:r>
      <w:r w:rsidR="00351832">
        <w:rPr>
          <w:sz w:val="24"/>
          <w:szCs w:val="24"/>
        </w:rPr>
        <w:t>grubosti</w:t>
      </w:r>
      <w:r w:rsidR="00351832" w:rsidRPr="00351832">
        <w:rPr>
          <w:sz w:val="24"/>
          <w:szCs w:val="24"/>
        </w:rPr>
        <w:t>» i «</w:t>
      </w:r>
      <w:r w:rsidR="00351832">
        <w:rPr>
          <w:sz w:val="24"/>
          <w:szCs w:val="24"/>
        </w:rPr>
        <w:t>razdraganosti</w:t>
      </w:r>
      <w:r w:rsidR="00351832" w:rsidRPr="00351832">
        <w:rPr>
          <w:sz w:val="24"/>
          <w:szCs w:val="24"/>
        </w:rPr>
        <w:t>»</w:t>
      </w:r>
      <w:r w:rsidR="00351832">
        <w:rPr>
          <w:sz w:val="24"/>
          <w:szCs w:val="24"/>
        </w:rPr>
        <w:t>. Nazivajući osobu 'patkicom' ili 'svinjom</w:t>
      </w:r>
      <w:r w:rsidR="00DE5FD7" w:rsidRPr="00D2564A">
        <w:rPr>
          <w:sz w:val="24"/>
          <w:szCs w:val="24"/>
        </w:rPr>
        <w:t>', najvjerojatnije se oslanjamo na neku vrstu emociona</w:t>
      </w:r>
      <w:r w:rsidR="00351832">
        <w:rPr>
          <w:sz w:val="24"/>
          <w:szCs w:val="24"/>
        </w:rPr>
        <w:t>lne sličnosti koju prijenosnik i sadržaj</w:t>
      </w:r>
      <w:r w:rsidR="00DE5FD7" w:rsidRPr="00D2564A">
        <w:rPr>
          <w:sz w:val="24"/>
          <w:szCs w:val="24"/>
        </w:rPr>
        <w:t xml:space="preserve"> obično izazivaju u osobi. </w:t>
      </w:r>
      <w:r w:rsidR="00DE5FD7" w:rsidRPr="00351832">
        <w:rPr>
          <w:sz w:val="24"/>
          <w:szCs w:val="24"/>
          <w:lang w:val="nb-NO"/>
        </w:rPr>
        <w:t xml:space="preserve">Prepoznajući ovaj aspekt metafore, Richards </w:t>
      </w:r>
      <w:r w:rsidR="00351832" w:rsidRPr="00351832">
        <w:rPr>
          <w:sz w:val="24"/>
          <w:szCs w:val="24"/>
          <w:lang w:val="nb-NO"/>
        </w:rPr>
        <w:t>se dotiče</w:t>
      </w:r>
      <w:r w:rsidR="00DE5FD7" w:rsidRPr="00351832">
        <w:rPr>
          <w:sz w:val="24"/>
          <w:szCs w:val="24"/>
          <w:lang w:val="nb-NO"/>
        </w:rPr>
        <w:t xml:space="preserve"> evaluativne ili afektivne funkcije metafore (usp. </w:t>
      </w:r>
      <w:r w:rsidR="00DE5FD7" w:rsidRPr="00D2564A">
        <w:rPr>
          <w:sz w:val="24"/>
          <w:szCs w:val="24"/>
        </w:rPr>
        <w:t>Ricoeur 1978, Cameron 2003).</w:t>
      </w:r>
    </w:p>
    <w:p w14:paraId="20E0709B" w14:textId="263B1DEF" w:rsidR="002F646F" w:rsidRPr="00D2564A" w:rsidRDefault="002F646F" w:rsidP="002F646F">
      <w:pPr>
        <w:spacing w:line="276" w:lineRule="auto"/>
        <w:jc w:val="both"/>
        <w:rPr>
          <w:sz w:val="24"/>
          <w:szCs w:val="24"/>
        </w:rPr>
      </w:pPr>
      <w:r w:rsidRPr="00D2564A">
        <w:rPr>
          <w:sz w:val="24"/>
          <w:szCs w:val="24"/>
        </w:rPr>
        <w:t xml:space="preserve">5) </w:t>
      </w:r>
      <w:r w:rsidRPr="00D2564A">
        <w:rPr>
          <w:i/>
          <w:sz w:val="24"/>
          <w:szCs w:val="24"/>
        </w:rPr>
        <w:t>Definiranje onoga što je doslovno nasuprot onome što je meta</w:t>
      </w:r>
      <w:r w:rsidR="006B60B4">
        <w:rPr>
          <w:i/>
          <w:sz w:val="24"/>
          <w:szCs w:val="24"/>
        </w:rPr>
        <w:t>foričko nije jednostavno</w:t>
      </w:r>
      <w:r w:rsidRPr="00D2564A">
        <w:rPr>
          <w:i/>
          <w:sz w:val="24"/>
          <w:szCs w:val="24"/>
        </w:rPr>
        <w:t xml:space="preserve"> pa čak ni uvijek moguć</w:t>
      </w:r>
      <w:r w:rsidR="006B60B4">
        <w:rPr>
          <w:i/>
          <w:sz w:val="24"/>
          <w:szCs w:val="24"/>
        </w:rPr>
        <w:t>e</w:t>
      </w:r>
      <w:r w:rsidRPr="00D2564A">
        <w:rPr>
          <w:i/>
          <w:sz w:val="24"/>
          <w:szCs w:val="24"/>
        </w:rPr>
        <w:t>.</w:t>
      </w:r>
    </w:p>
    <w:p w14:paraId="5D4CBEFA" w14:textId="4944A3D9" w:rsidR="002F646F" w:rsidRPr="00D2564A" w:rsidRDefault="002F646F" w:rsidP="0031136D">
      <w:pPr>
        <w:spacing w:line="276" w:lineRule="auto"/>
        <w:ind w:firstLine="720"/>
        <w:jc w:val="both"/>
        <w:rPr>
          <w:sz w:val="24"/>
          <w:szCs w:val="24"/>
        </w:rPr>
      </w:pPr>
      <w:r w:rsidRPr="00D2564A">
        <w:rPr>
          <w:sz w:val="24"/>
          <w:szCs w:val="24"/>
        </w:rPr>
        <w:t>Za Richardsa su nijanse između metafore, metonimije i d</w:t>
      </w:r>
      <w:r w:rsidR="0031136D">
        <w:rPr>
          <w:sz w:val="24"/>
          <w:szCs w:val="24"/>
        </w:rPr>
        <w:t>oslovnog smisla često nejasne</w:t>
      </w:r>
      <w:r w:rsidRPr="00D2564A">
        <w:rPr>
          <w:sz w:val="24"/>
          <w:szCs w:val="24"/>
        </w:rPr>
        <w:t xml:space="preserve">, što će mnogi znanstvenici kasnije razviti detaljnije (npr. Rumelhart 1979/1993; </w:t>
      </w:r>
      <w:r w:rsidR="0031136D">
        <w:rPr>
          <w:sz w:val="24"/>
          <w:szCs w:val="24"/>
        </w:rPr>
        <w:t>također Kuhn 1979/1993). Štoviše</w:t>
      </w:r>
      <w:r w:rsidRPr="00D2564A">
        <w:rPr>
          <w:sz w:val="24"/>
          <w:szCs w:val="24"/>
        </w:rPr>
        <w:t>, riječi mogu istovremeno biti i doslovne i metaforičke, a jedna riječ može podržavati ili konstruirati mnogo različitih metafora u mnogim kontekstima. Na primjer, s obzirom na to da komad drveta</w:t>
      </w:r>
      <w:r w:rsidR="0031136D">
        <w:rPr>
          <w:sz w:val="24"/>
          <w:szCs w:val="24"/>
        </w:rPr>
        <w:t xml:space="preserve"> može</w:t>
      </w:r>
      <w:r w:rsidRPr="00D2564A">
        <w:rPr>
          <w:sz w:val="24"/>
          <w:szCs w:val="24"/>
        </w:rPr>
        <w:t xml:space="preserve"> funkcionira</w:t>
      </w:r>
      <w:r w:rsidR="0031136D">
        <w:rPr>
          <w:sz w:val="24"/>
          <w:szCs w:val="24"/>
        </w:rPr>
        <w:t>ti kao drvena noga nekoj</w:t>
      </w:r>
      <w:r w:rsidRPr="00D2564A">
        <w:rPr>
          <w:sz w:val="24"/>
          <w:szCs w:val="24"/>
        </w:rPr>
        <w:t xml:space="preserve"> osobi, Richards sugerira da je 'noga' u 'drvenoj nozi' i metaforička i doslovna u isto vrijeme. Posljedično, kategorija doslovnog je</w:t>
      </w:r>
      <w:r w:rsidR="0031136D">
        <w:rPr>
          <w:sz w:val="24"/>
          <w:szCs w:val="24"/>
        </w:rPr>
        <w:t xml:space="preserve"> sama po sebi jednako nejasna i nije ju jednostavno</w:t>
      </w:r>
      <w:r w:rsidRPr="00D2564A">
        <w:rPr>
          <w:sz w:val="24"/>
          <w:szCs w:val="24"/>
        </w:rPr>
        <w:t xml:space="preserve"> definirati kao </w:t>
      </w:r>
      <w:r w:rsidR="0031136D">
        <w:rPr>
          <w:sz w:val="24"/>
          <w:szCs w:val="24"/>
        </w:rPr>
        <w:t>ni kategoriju</w:t>
      </w:r>
      <w:r w:rsidRPr="00D2564A">
        <w:rPr>
          <w:sz w:val="24"/>
          <w:szCs w:val="24"/>
        </w:rPr>
        <w:t xml:space="preserve"> metafor</w:t>
      </w:r>
      <w:r w:rsidR="0031136D">
        <w:rPr>
          <w:sz w:val="24"/>
          <w:szCs w:val="24"/>
        </w:rPr>
        <w:t>e: čak i “doslovna” značenja pokazuju</w:t>
      </w:r>
      <w:r w:rsidRPr="00D2564A">
        <w:rPr>
          <w:sz w:val="24"/>
          <w:szCs w:val="24"/>
        </w:rPr>
        <w:t xml:space="preserve"> stupnjeve primjenjivosti (npr. ljudska noga naspram </w:t>
      </w:r>
      <w:r w:rsidR="0031136D">
        <w:rPr>
          <w:sz w:val="24"/>
          <w:szCs w:val="24"/>
        </w:rPr>
        <w:t>konjske noge naspram drvene noge</w:t>
      </w:r>
      <w:r w:rsidRPr="00D2564A">
        <w:rPr>
          <w:sz w:val="24"/>
          <w:szCs w:val="24"/>
        </w:rPr>
        <w:t xml:space="preserve"> naspram </w:t>
      </w:r>
      <w:r w:rsidR="0031136D">
        <w:rPr>
          <w:sz w:val="24"/>
          <w:szCs w:val="24"/>
        </w:rPr>
        <w:t>“</w:t>
      </w:r>
      <w:r w:rsidRPr="00D2564A">
        <w:rPr>
          <w:sz w:val="24"/>
          <w:szCs w:val="24"/>
        </w:rPr>
        <w:t>noge</w:t>
      </w:r>
      <w:r w:rsidR="0031136D">
        <w:rPr>
          <w:sz w:val="24"/>
          <w:szCs w:val="24"/>
        </w:rPr>
        <w:t>”</w:t>
      </w:r>
      <w:r w:rsidRPr="00D2564A">
        <w:rPr>
          <w:sz w:val="24"/>
          <w:szCs w:val="24"/>
        </w:rPr>
        <w:t xml:space="preserve"> morske zvijezde). Ukazujući na 'stupnjeve pri</w:t>
      </w:r>
      <w:r w:rsidR="0031136D">
        <w:rPr>
          <w:sz w:val="24"/>
          <w:szCs w:val="24"/>
        </w:rPr>
        <w:t>mjenjivosti' doslovnih pojmova</w:t>
      </w:r>
      <w:r w:rsidRPr="00D2564A">
        <w:rPr>
          <w:sz w:val="24"/>
          <w:szCs w:val="24"/>
        </w:rPr>
        <w:t>, čini se da je Richards anticipirao teoriju prototipova u kojima su neke instance kategorije tipičnije i lakše ih je kategorizirati od nekih drugih (vidi, npr. Lewandowska-Tomaszczyk 2007).</w:t>
      </w:r>
    </w:p>
    <w:p w14:paraId="64476066" w14:textId="494DE4FA" w:rsidR="002F646F" w:rsidRPr="0031136D" w:rsidRDefault="002F646F" w:rsidP="002F646F">
      <w:pPr>
        <w:spacing w:line="276" w:lineRule="auto"/>
        <w:jc w:val="both"/>
        <w:rPr>
          <w:i/>
          <w:sz w:val="24"/>
          <w:szCs w:val="24"/>
          <w:lang w:val="nb-NO"/>
        </w:rPr>
      </w:pPr>
      <w:r w:rsidRPr="0031136D">
        <w:rPr>
          <w:sz w:val="24"/>
          <w:szCs w:val="24"/>
          <w:lang w:val="nb-NO"/>
        </w:rPr>
        <w:t xml:space="preserve">6) </w:t>
      </w:r>
      <w:r w:rsidR="0031136D" w:rsidRPr="0031136D">
        <w:rPr>
          <w:i/>
          <w:sz w:val="24"/>
          <w:szCs w:val="24"/>
          <w:lang w:val="nb-NO"/>
        </w:rPr>
        <w:t>U svakom trenutku treba biti svjestan</w:t>
      </w:r>
      <w:r w:rsidR="0031136D">
        <w:rPr>
          <w:i/>
          <w:sz w:val="24"/>
          <w:szCs w:val="24"/>
          <w:lang w:val="nb-NO"/>
        </w:rPr>
        <w:t xml:space="preserve"> razlike</w:t>
      </w:r>
      <w:r w:rsidRPr="0031136D">
        <w:rPr>
          <w:i/>
          <w:sz w:val="24"/>
          <w:szCs w:val="24"/>
          <w:lang w:val="nb-NO"/>
        </w:rPr>
        <w:t xml:space="preserve"> između analize metafore i stvarnog predmeta analize.</w:t>
      </w:r>
    </w:p>
    <w:p w14:paraId="214A1242" w14:textId="77777777" w:rsidR="002F646F" w:rsidRPr="00D2564A" w:rsidRDefault="002F646F" w:rsidP="0031136D">
      <w:pPr>
        <w:spacing w:line="276" w:lineRule="auto"/>
        <w:ind w:firstLine="720"/>
        <w:jc w:val="both"/>
        <w:rPr>
          <w:sz w:val="24"/>
          <w:szCs w:val="24"/>
        </w:rPr>
      </w:pPr>
      <w:r w:rsidRPr="00D2564A">
        <w:rPr>
          <w:sz w:val="24"/>
          <w:szCs w:val="24"/>
        </w:rPr>
        <w:t>Richards skreće pozornost na ono što bi se trenutno smatralo razlikom između perspektive analitičara, s jedne strane, i stvarnih događanja u umu korisnika, s druge strane:</w:t>
      </w:r>
    </w:p>
    <w:p w14:paraId="31AB225A" w14:textId="10777A3A" w:rsidR="002F646F" w:rsidRPr="00D2564A" w:rsidRDefault="002F646F" w:rsidP="00991704">
      <w:pPr>
        <w:spacing w:line="276" w:lineRule="auto"/>
        <w:ind w:left="720"/>
        <w:jc w:val="both"/>
        <w:rPr>
          <w:sz w:val="24"/>
          <w:szCs w:val="24"/>
        </w:rPr>
      </w:pPr>
      <w:r w:rsidRPr="00D2564A">
        <w:rPr>
          <w:sz w:val="24"/>
          <w:szCs w:val="24"/>
        </w:rPr>
        <w:t xml:space="preserve">“(…) ne vidjeti kako riječ </w:t>
      </w:r>
      <w:r w:rsidRPr="00991704">
        <w:rPr>
          <w:i/>
          <w:sz w:val="24"/>
          <w:szCs w:val="24"/>
        </w:rPr>
        <w:t>može</w:t>
      </w:r>
      <w:r w:rsidR="00991704">
        <w:rPr>
          <w:sz w:val="24"/>
          <w:szCs w:val="24"/>
        </w:rPr>
        <w:t xml:space="preserve"> funkcionirati</w:t>
      </w:r>
      <w:r w:rsidRPr="00D2564A">
        <w:rPr>
          <w:sz w:val="24"/>
          <w:szCs w:val="24"/>
        </w:rPr>
        <w:t xml:space="preserve"> nikada samo po sebi nije dovoljan dokaz da neće </w:t>
      </w:r>
      <w:r w:rsidR="00991704">
        <w:rPr>
          <w:sz w:val="24"/>
          <w:szCs w:val="24"/>
        </w:rPr>
        <w:t>funkcionirati</w:t>
      </w:r>
      <w:r w:rsidRPr="00D2564A">
        <w:rPr>
          <w:sz w:val="24"/>
          <w:szCs w:val="24"/>
        </w:rPr>
        <w:t>. (…) ob</w:t>
      </w:r>
      <w:r w:rsidR="00991704">
        <w:rPr>
          <w:sz w:val="24"/>
          <w:szCs w:val="24"/>
        </w:rPr>
        <w:t>rnuto, uvid u to kako bi neka riječ trebala funkcionirati nije garancija d</w:t>
      </w:r>
      <w:r w:rsidRPr="00D2564A">
        <w:rPr>
          <w:sz w:val="24"/>
          <w:szCs w:val="24"/>
        </w:rPr>
        <w:t xml:space="preserve">a </w:t>
      </w:r>
      <w:r w:rsidR="00991704">
        <w:rPr>
          <w:sz w:val="24"/>
          <w:szCs w:val="24"/>
        </w:rPr>
        <w:t xml:space="preserve">zaista </w:t>
      </w:r>
      <w:r w:rsidRPr="00D2564A">
        <w:rPr>
          <w:sz w:val="24"/>
          <w:szCs w:val="24"/>
        </w:rPr>
        <w:t>funkcionira” (Richards 1936/1972: 106)</w:t>
      </w:r>
    </w:p>
    <w:p w14:paraId="0D51AF44" w14:textId="58EDBCFC" w:rsidR="002F646F" w:rsidRPr="00D2564A" w:rsidRDefault="002F646F" w:rsidP="00991704">
      <w:pPr>
        <w:spacing w:line="276" w:lineRule="auto"/>
        <w:ind w:firstLine="720"/>
        <w:jc w:val="both"/>
        <w:rPr>
          <w:sz w:val="24"/>
          <w:szCs w:val="24"/>
        </w:rPr>
      </w:pPr>
      <w:r w:rsidRPr="00D2564A">
        <w:rPr>
          <w:sz w:val="24"/>
          <w:szCs w:val="24"/>
        </w:rPr>
        <w:t>Ukratko, naše teorije o tome kako metafora funkcionira ne treba zamijeniti sa stvarnim proc</w:t>
      </w:r>
      <w:r w:rsidR="00991704">
        <w:rPr>
          <w:sz w:val="24"/>
          <w:szCs w:val="24"/>
        </w:rPr>
        <w:t>esima stvaranja značenja. Iskazano suvremenom</w:t>
      </w:r>
      <w:r w:rsidRPr="00D2564A">
        <w:rPr>
          <w:sz w:val="24"/>
          <w:szCs w:val="24"/>
        </w:rPr>
        <w:t xml:space="preserve"> terminologijom, Richards priznaje da ne opisujemo psihološke stvarnosti kada analiziramo kako metafora funkcionira </w:t>
      </w:r>
      <w:r w:rsidR="00991704">
        <w:rPr>
          <w:sz w:val="24"/>
          <w:szCs w:val="24"/>
        </w:rPr>
        <w:t>i smatra da treba držati te dvije razine odvojenima</w:t>
      </w:r>
      <w:r w:rsidRPr="00D2564A">
        <w:rPr>
          <w:sz w:val="24"/>
          <w:szCs w:val="24"/>
        </w:rPr>
        <w:t xml:space="preserve"> (np</w:t>
      </w:r>
      <w:r w:rsidR="00991704">
        <w:rPr>
          <w:sz w:val="24"/>
          <w:szCs w:val="24"/>
        </w:rPr>
        <w:t>r. vidi Cameronino</w:t>
      </w:r>
      <w:r w:rsidRPr="00D2564A">
        <w:rPr>
          <w:sz w:val="24"/>
          <w:szCs w:val="24"/>
        </w:rPr>
        <w:t xml:space="preserve"> razlikovanje između 'lingvističke</w:t>
      </w:r>
      <w:r w:rsidR="00991704">
        <w:rPr>
          <w:sz w:val="24"/>
          <w:szCs w:val="24"/>
        </w:rPr>
        <w:t>/jezične</w:t>
      </w:r>
      <w:r w:rsidRPr="00D2564A">
        <w:rPr>
          <w:sz w:val="24"/>
          <w:szCs w:val="24"/>
        </w:rPr>
        <w:t xml:space="preserve"> </w:t>
      </w:r>
      <w:r w:rsidRPr="00D2564A">
        <w:rPr>
          <w:sz w:val="24"/>
          <w:szCs w:val="24"/>
        </w:rPr>
        <w:lastRenderedPageBreak/>
        <w:t>metafore' i '</w:t>
      </w:r>
      <w:r w:rsidR="00991704">
        <w:rPr>
          <w:sz w:val="24"/>
          <w:szCs w:val="24"/>
        </w:rPr>
        <w:t>procesne metafore', 2003: 12-13</w:t>
      </w:r>
      <w:r w:rsidRPr="00D2564A">
        <w:rPr>
          <w:sz w:val="24"/>
          <w:szCs w:val="24"/>
        </w:rPr>
        <w:t>). T</w:t>
      </w:r>
      <w:r w:rsidR="00991704">
        <w:rPr>
          <w:sz w:val="24"/>
          <w:szCs w:val="24"/>
        </w:rPr>
        <w:t>o je, naravno, povezano sa</w:t>
      </w:r>
      <w:r w:rsidRPr="00D2564A">
        <w:rPr>
          <w:sz w:val="24"/>
          <w:szCs w:val="24"/>
        </w:rPr>
        <w:t xml:space="preserve"> subjektivnošću jezika i stvaranja zna</w:t>
      </w:r>
      <w:r w:rsidR="001C0077" w:rsidRPr="00D2564A">
        <w:rPr>
          <w:sz w:val="24"/>
          <w:szCs w:val="24"/>
        </w:rPr>
        <w:t>čenja općenito. Kao što su istaknuli Steen i dr., "metafora je uvijek relativan odnosno subjektivan</w:t>
      </w:r>
      <w:r w:rsidRPr="00D2564A">
        <w:rPr>
          <w:sz w:val="24"/>
          <w:szCs w:val="24"/>
        </w:rPr>
        <w:t xml:space="preserve"> pojam</w:t>
      </w:r>
      <w:r w:rsidR="001C0077" w:rsidRPr="00D2564A">
        <w:rPr>
          <w:sz w:val="24"/>
          <w:szCs w:val="24"/>
        </w:rPr>
        <w:t xml:space="preserve"> te predstavl</w:t>
      </w:r>
      <w:r w:rsidR="00991704">
        <w:rPr>
          <w:sz w:val="24"/>
          <w:szCs w:val="24"/>
        </w:rPr>
        <w:t>ja skraćenicu za 'metaforičko nekome korisniku</w:t>
      </w:r>
      <w:r w:rsidR="001C0077" w:rsidRPr="00D2564A">
        <w:rPr>
          <w:sz w:val="24"/>
          <w:szCs w:val="24"/>
        </w:rPr>
        <w:t xml:space="preserve"> jezika</w:t>
      </w:r>
      <w:r w:rsidRPr="00D2564A">
        <w:rPr>
          <w:sz w:val="24"/>
          <w:szCs w:val="24"/>
        </w:rPr>
        <w:t>'" (2010: 7, prema Pragglejaz 2007).</w:t>
      </w:r>
    </w:p>
    <w:p w14:paraId="11BD6BA5" w14:textId="77777777" w:rsidR="002F646F" w:rsidRPr="00D2564A" w:rsidRDefault="002F646F" w:rsidP="002F646F">
      <w:pPr>
        <w:spacing w:line="276" w:lineRule="auto"/>
        <w:jc w:val="both"/>
        <w:rPr>
          <w:sz w:val="24"/>
          <w:szCs w:val="24"/>
        </w:rPr>
      </w:pPr>
    </w:p>
    <w:p w14:paraId="2AD7454D" w14:textId="77777777" w:rsidR="002F646F" w:rsidRPr="00D2564A" w:rsidRDefault="002F646F" w:rsidP="002F646F">
      <w:pPr>
        <w:spacing w:line="276" w:lineRule="auto"/>
        <w:jc w:val="both"/>
        <w:rPr>
          <w:b/>
          <w:sz w:val="24"/>
          <w:szCs w:val="24"/>
        </w:rPr>
      </w:pPr>
      <w:r w:rsidRPr="00D2564A">
        <w:rPr>
          <w:b/>
          <w:sz w:val="24"/>
          <w:szCs w:val="24"/>
        </w:rPr>
        <w:t>3.3. Michael Reddy</w:t>
      </w:r>
    </w:p>
    <w:p w14:paraId="1F8A62D5" w14:textId="77777777" w:rsidR="002F646F" w:rsidRPr="00D2564A" w:rsidRDefault="002F646F" w:rsidP="002F646F">
      <w:pPr>
        <w:spacing w:line="276" w:lineRule="auto"/>
        <w:jc w:val="both"/>
        <w:rPr>
          <w:b/>
          <w:sz w:val="24"/>
          <w:szCs w:val="24"/>
        </w:rPr>
      </w:pPr>
      <w:r w:rsidRPr="00D2564A">
        <w:rPr>
          <w:b/>
          <w:sz w:val="24"/>
          <w:szCs w:val="24"/>
        </w:rPr>
        <w:t>Metafora provodnika</w:t>
      </w:r>
    </w:p>
    <w:p w14:paraId="1AFE4046" w14:textId="287C0A90" w:rsidR="002F646F" w:rsidRPr="00E24995" w:rsidRDefault="002F646F" w:rsidP="002F646F">
      <w:pPr>
        <w:spacing w:line="276" w:lineRule="auto"/>
        <w:jc w:val="both"/>
        <w:rPr>
          <w:sz w:val="24"/>
          <w:szCs w:val="24"/>
        </w:rPr>
      </w:pPr>
      <w:r w:rsidRPr="00D2564A">
        <w:rPr>
          <w:sz w:val="24"/>
          <w:szCs w:val="24"/>
        </w:rPr>
        <w:t>Michael Reddy jedan je od prvih autora koji je dao sustavne jezične dokaze o neizbježnoj upotrebi metafore unutar</w:t>
      </w:r>
      <w:r w:rsidR="009C55D8">
        <w:rPr>
          <w:sz w:val="24"/>
          <w:szCs w:val="24"/>
        </w:rPr>
        <w:t xml:space="preserve"> jednog</w:t>
      </w:r>
      <w:r w:rsidRPr="00D2564A">
        <w:rPr>
          <w:sz w:val="24"/>
          <w:szCs w:val="24"/>
        </w:rPr>
        <w:t xml:space="preserve"> specifičnog aspekta stvarnosti</w:t>
      </w:r>
      <w:r w:rsidR="009C55D8">
        <w:rPr>
          <w:sz w:val="24"/>
          <w:szCs w:val="24"/>
        </w:rPr>
        <w:t xml:space="preserve"> - komunikacije</w:t>
      </w:r>
      <w:r w:rsidRPr="00D2564A">
        <w:rPr>
          <w:sz w:val="24"/>
          <w:szCs w:val="24"/>
        </w:rPr>
        <w:t xml:space="preserve">. Od posebnog interesa za lingviste i filozofe jezika </w:t>
      </w:r>
      <w:r w:rsidR="009C55D8">
        <w:rPr>
          <w:sz w:val="24"/>
          <w:szCs w:val="24"/>
        </w:rPr>
        <w:t xml:space="preserve">je Reddyjev (1979./1993.) esej </w:t>
      </w:r>
      <w:r w:rsidRPr="009C55D8">
        <w:rPr>
          <w:i/>
          <w:sz w:val="24"/>
          <w:szCs w:val="24"/>
        </w:rPr>
        <w:t>Metafora provodnika – slučaj sukoba misaonih</w:t>
      </w:r>
      <w:r w:rsidR="009C55D8" w:rsidRPr="009C55D8">
        <w:rPr>
          <w:i/>
          <w:sz w:val="24"/>
          <w:szCs w:val="24"/>
        </w:rPr>
        <w:t xml:space="preserve"> okvira u našem jeziku o jeziku</w:t>
      </w:r>
      <w:r w:rsidR="009C55D8">
        <w:rPr>
          <w:sz w:val="24"/>
          <w:szCs w:val="24"/>
        </w:rPr>
        <w:t xml:space="preserve"> kojim autor pokazuje</w:t>
      </w:r>
      <w:r w:rsidRPr="00D2564A">
        <w:rPr>
          <w:sz w:val="24"/>
          <w:szCs w:val="24"/>
        </w:rPr>
        <w:t xml:space="preserve"> kako predteorijski modeli i ideje </w:t>
      </w:r>
      <w:r w:rsidR="009C55D8">
        <w:rPr>
          <w:sz w:val="24"/>
          <w:szCs w:val="24"/>
        </w:rPr>
        <w:t>o jeziku i komunikaciji neizbježno ovise i oblikuju se</w:t>
      </w:r>
      <w:r w:rsidRPr="00D2564A">
        <w:rPr>
          <w:sz w:val="24"/>
          <w:szCs w:val="24"/>
        </w:rPr>
        <w:t xml:space="preserve"> metaforama.</w:t>
      </w:r>
      <w:r w:rsidR="00DE6D31">
        <w:rPr>
          <w:rStyle w:val="FootnoteReference"/>
          <w:sz w:val="24"/>
          <w:szCs w:val="24"/>
          <w:lang w:val="nb-NO"/>
        </w:rPr>
        <w:footnoteReference w:id="13"/>
      </w:r>
      <w:r w:rsidRPr="00D2564A">
        <w:rPr>
          <w:sz w:val="24"/>
          <w:szCs w:val="24"/>
        </w:rPr>
        <w:t xml:space="preserve"> </w:t>
      </w:r>
      <w:r w:rsidR="007E5D82">
        <w:rPr>
          <w:sz w:val="24"/>
          <w:szCs w:val="24"/>
        </w:rPr>
        <w:t>U nastavku je</w:t>
      </w:r>
      <w:r w:rsidRPr="00E24995">
        <w:rPr>
          <w:sz w:val="24"/>
          <w:szCs w:val="24"/>
        </w:rPr>
        <w:t xml:space="preserve"> nekoliko</w:t>
      </w:r>
      <w:r w:rsidR="002F7CCF">
        <w:rPr>
          <w:sz w:val="24"/>
          <w:szCs w:val="24"/>
        </w:rPr>
        <w:t xml:space="preserve"> primjera iz Reddyjevog eseja</w:t>
      </w:r>
      <w:r w:rsidRPr="00E24995">
        <w:rPr>
          <w:sz w:val="24"/>
          <w:szCs w:val="24"/>
        </w:rPr>
        <w:t>:</w:t>
      </w:r>
    </w:p>
    <w:p w14:paraId="26F48E6E" w14:textId="70A8E1D3" w:rsidR="002F646F" w:rsidRPr="00040AE2" w:rsidRDefault="002F646F" w:rsidP="009C55D8">
      <w:pPr>
        <w:spacing w:line="276" w:lineRule="auto"/>
        <w:ind w:firstLine="720"/>
        <w:jc w:val="both"/>
        <w:rPr>
          <w:sz w:val="24"/>
          <w:szCs w:val="24"/>
        </w:rPr>
      </w:pPr>
      <w:r w:rsidRPr="00040AE2">
        <w:rPr>
          <w:sz w:val="24"/>
          <w:szCs w:val="24"/>
        </w:rPr>
        <w:t xml:space="preserve">1) Kad god imate dobru </w:t>
      </w:r>
      <w:r w:rsidRPr="00EC6CE4">
        <w:rPr>
          <w:i/>
          <w:sz w:val="24"/>
          <w:szCs w:val="24"/>
        </w:rPr>
        <w:t>ideju</w:t>
      </w:r>
      <w:r w:rsidR="00EC6CE4">
        <w:rPr>
          <w:sz w:val="24"/>
          <w:szCs w:val="24"/>
        </w:rPr>
        <w:t xml:space="preserve">, vježbajte ju </w:t>
      </w:r>
      <w:r w:rsidR="00EC6CE4">
        <w:rPr>
          <w:i/>
          <w:sz w:val="24"/>
          <w:szCs w:val="24"/>
        </w:rPr>
        <w:t>zabilježiti</w:t>
      </w:r>
      <w:r w:rsidRPr="00EC6CE4">
        <w:rPr>
          <w:i/>
          <w:sz w:val="24"/>
          <w:szCs w:val="24"/>
        </w:rPr>
        <w:t xml:space="preserve"> riječima</w:t>
      </w:r>
      <w:r w:rsidR="00EC6CE4">
        <w:rPr>
          <w:i/>
          <w:sz w:val="24"/>
          <w:szCs w:val="24"/>
        </w:rPr>
        <w:t xml:space="preserve"> </w:t>
      </w:r>
      <w:r w:rsidR="00EC6CE4" w:rsidRPr="00EC6CE4">
        <w:rPr>
          <w:sz w:val="24"/>
          <w:szCs w:val="24"/>
        </w:rPr>
        <w:t>(</w:t>
      </w:r>
      <w:r w:rsidR="00EC6CE4">
        <w:rPr>
          <w:sz w:val="24"/>
          <w:szCs w:val="24"/>
        </w:rPr>
        <w:t xml:space="preserve">eng. </w:t>
      </w:r>
      <w:r w:rsidR="00EC6CE4">
        <w:rPr>
          <w:i/>
          <w:sz w:val="24"/>
          <w:szCs w:val="24"/>
        </w:rPr>
        <w:t>capture it in words</w:t>
      </w:r>
      <w:r w:rsidR="00EC6CE4">
        <w:rPr>
          <w:sz w:val="24"/>
          <w:szCs w:val="24"/>
        </w:rPr>
        <w:t>)</w:t>
      </w:r>
      <w:r w:rsidRPr="00040AE2">
        <w:rPr>
          <w:sz w:val="24"/>
          <w:szCs w:val="24"/>
        </w:rPr>
        <w:t>.</w:t>
      </w:r>
    </w:p>
    <w:p w14:paraId="0F08D301" w14:textId="4CB5ADF3" w:rsidR="002F646F" w:rsidRPr="00040AE2" w:rsidRDefault="00EC6CE4" w:rsidP="009C55D8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Svaki pojam</w:t>
      </w:r>
      <w:r w:rsidR="002F646F" w:rsidRPr="00040AE2">
        <w:rPr>
          <w:sz w:val="24"/>
          <w:szCs w:val="24"/>
        </w:rPr>
        <w:t xml:space="preserve"> morate vrlo pažljivo </w:t>
      </w:r>
      <w:r w:rsidR="002F646F" w:rsidRPr="00EC6CE4">
        <w:rPr>
          <w:i/>
          <w:sz w:val="24"/>
          <w:szCs w:val="24"/>
        </w:rPr>
        <w:t>pretočiti u riječi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(eng. </w:t>
      </w:r>
      <w:r w:rsidRPr="00EC6CE4">
        <w:rPr>
          <w:i/>
          <w:sz w:val="24"/>
          <w:szCs w:val="24"/>
        </w:rPr>
        <w:t>put into words</w:t>
      </w:r>
      <w:r>
        <w:rPr>
          <w:sz w:val="24"/>
          <w:szCs w:val="24"/>
        </w:rPr>
        <w:t>)</w:t>
      </w:r>
      <w:r w:rsidR="002F646F" w:rsidRPr="00040AE2">
        <w:rPr>
          <w:sz w:val="24"/>
          <w:szCs w:val="24"/>
        </w:rPr>
        <w:t>.</w:t>
      </w:r>
    </w:p>
    <w:p w14:paraId="609373F3" w14:textId="611D4B42" w:rsidR="002F646F" w:rsidRPr="002F646F" w:rsidRDefault="00EC6CE4" w:rsidP="009C55D8">
      <w:pPr>
        <w:spacing w:line="276" w:lineRule="auto"/>
        <w:ind w:left="720"/>
        <w:jc w:val="both"/>
        <w:rPr>
          <w:sz w:val="24"/>
          <w:szCs w:val="24"/>
          <w:lang w:val="nb-NO"/>
        </w:rPr>
      </w:pPr>
      <w:r>
        <w:rPr>
          <w:sz w:val="24"/>
          <w:szCs w:val="24"/>
        </w:rPr>
        <w:t xml:space="preserve">3) Pokušaj </w:t>
      </w:r>
      <w:r w:rsidRPr="00D95CBB">
        <w:rPr>
          <w:i/>
          <w:sz w:val="24"/>
          <w:szCs w:val="24"/>
        </w:rPr>
        <w:t xml:space="preserve">spakirati </w:t>
      </w:r>
      <w:r w:rsidR="002F646F" w:rsidRPr="00EC6CE4">
        <w:rPr>
          <w:sz w:val="24"/>
          <w:szCs w:val="24"/>
        </w:rPr>
        <w:t xml:space="preserve">više </w:t>
      </w:r>
      <w:r w:rsidR="002F646F" w:rsidRPr="00D95CBB">
        <w:rPr>
          <w:i/>
          <w:sz w:val="24"/>
          <w:szCs w:val="24"/>
        </w:rPr>
        <w:t>misli</w:t>
      </w:r>
      <w:r w:rsidR="002F646F" w:rsidRPr="00EC6CE4">
        <w:rPr>
          <w:sz w:val="24"/>
          <w:szCs w:val="24"/>
        </w:rPr>
        <w:t xml:space="preserve"> </w:t>
      </w:r>
      <w:r w:rsidR="002F646F" w:rsidRPr="00D95CBB">
        <w:rPr>
          <w:i/>
          <w:sz w:val="24"/>
          <w:szCs w:val="24"/>
        </w:rPr>
        <w:t>u</w:t>
      </w:r>
      <w:r w:rsidR="002F646F" w:rsidRPr="00EC6CE4">
        <w:rPr>
          <w:sz w:val="24"/>
          <w:szCs w:val="24"/>
        </w:rPr>
        <w:t xml:space="preserve"> manje </w:t>
      </w:r>
      <w:r w:rsidR="002F646F" w:rsidRPr="00D95CBB">
        <w:rPr>
          <w:i/>
          <w:sz w:val="24"/>
          <w:szCs w:val="24"/>
        </w:rPr>
        <w:t>riječi</w:t>
      </w:r>
      <w:r>
        <w:rPr>
          <w:sz w:val="24"/>
          <w:szCs w:val="24"/>
        </w:rPr>
        <w:t xml:space="preserve"> (eng. </w:t>
      </w:r>
      <w:r w:rsidRPr="00D95CBB">
        <w:rPr>
          <w:rFonts w:cstheme="minorHAnsi"/>
          <w:i/>
          <w:sz w:val="24"/>
          <w:szCs w:val="24"/>
        </w:rPr>
        <w:t>pack</w:t>
      </w:r>
      <w:r w:rsidRPr="00D95CBB">
        <w:rPr>
          <w:rFonts w:cstheme="minorHAnsi"/>
          <w:sz w:val="24"/>
          <w:szCs w:val="24"/>
        </w:rPr>
        <w:t xml:space="preserve"> more </w:t>
      </w:r>
      <w:r w:rsidRPr="00D95CBB">
        <w:rPr>
          <w:rFonts w:cstheme="minorHAnsi"/>
          <w:i/>
          <w:sz w:val="24"/>
          <w:szCs w:val="24"/>
        </w:rPr>
        <w:t>thoughts into</w:t>
      </w:r>
      <w:r w:rsidRPr="00D95CBB">
        <w:rPr>
          <w:rFonts w:cstheme="minorHAnsi"/>
          <w:sz w:val="24"/>
          <w:szCs w:val="24"/>
        </w:rPr>
        <w:t xml:space="preserve"> fewer </w:t>
      </w:r>
      <w:r w:rsidRPr="00D95CBB">
        <w:rPr>
          <w:rFonts w:cstheme="minorHAnsi"/>
          <w:i/>
          <w:sz w:val="24"/>
          <w:szCs w:val="24"/>
        </w:rPr>
        <w:t>words</w:t>
      </w:r>
      <w:r w:rsidRPr="00D95CBB">
        <w:rPr>
          <w:rFonts w:cstheme="minorHAnsi"/>
          <w:sz w:val="24"/>
          <w:szCs w:val="24"/>
        </w:rPr>
        <w:t>)</w:t>
      </w:r>
      <w:r w:rsidR="002F646F" w:rsidRPr="00D95CBB">
        <w:rPr>
          <w:rFonts w:cstheme="minorHAnsi"/>
          <w:sz w:val="24"/>
          <w:szCs w:val="24"/>
        </w:rPr>
        <w:t>.</w:t>
      </w:r>
      <w:r w:rsidR="002F646F" w:rsidRPr="00EC6CE4">
        <w:rPr>
          <w:sz w:val="24"/>
          <w:szCs w:val="24"/>
        </w:rPr>
        <w:t xml:space="preserve"> </w:t>
      </w:r>
      <w:r w:rsidR="002F646F" w:rsidRPr="002F646F">
        <w:rPr>
          <w:sz w:val="24"/>
          <w:szCs w:val="24"/>
          <w:lang w:val="nb-NO"/>
        </w:rPr>
        <w:t xml:space="preserve">(Reddy 1979/1993: 167) </w:t>
      </w:r>
    </w:p>
    <w:p w14:paraId="13D42006" w14:textId="77777777" w:rsidR="002F646F" w:rsidRPr="002F646F" w:rsidRDefault="002F646F" w:rsidP="009C55D8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2F646F">
        <w:rPr>
          <w:sz w:val="24"/>
          <w:szCs w:val="24"/>
          <w:lang w:val="nb-NO"/>
        </w:rPr>
        <w:t xml:space="preserve">4) Vrlo dobro znaš da sam ti ja </w:t>
      </w:r>
      <w:r w:rsidRPr="00D95CBB">
        <w:rPr>
          <w:i/>
          <w:sz w:val="24"/>
          <w:szCs w:val="24"/>
          <w:lang w:val="nb-NO"/>
        </w:rPr>
        <w:t>dao</w:t>
      </w:r>
      <w:r w:rsidRPr="002F646F">
        <w:rPr>
          <w:sz w:val="24"/>
          <w:szCs w:val="24"/>
          <w:lang w:val="nb-NO"/>
        </w:rPr>
        <w:t xml:space="preserve"> tu </w:t>
      </w:r>
      <w:r w:rsidRPr="00D95CBB">
        <w:rPr>
          <w:i/>
          <w:sz w:val="24"/>
          <w:szCs w:val="24"/>
          <w:lang w:val="nb-NO"/>
        </w:rPr>
        <w:t>ideju</w:t>
      </w:r>
      <w:r w:rsidRPr="002F646F">
        <w:rPr>
          <w:sz w:val="24"/>
          <w:szCs w:val="24"/>
          <w:lang w:val="nb-NO"/>
        </w:rPr>
        <w:t>. (Reddy 1979/1993: 189)</w:t>
      </w:r>
    </w:p>
    <w:p w14:paraId="4BDD4B7D" w14:textId="04AA6B62" w:rsidR="002F646F" w:rsidRPr="002F646F" w:rsidRDefault="002F646F" w:rsidP="00EC6CE4">
      <w:pPr>
        <w:spacing w:line="276" w:lineRule="auto"/>
        <w:ind w:left="720"/>
        <w:jc w:val="both"/>
        <w:rPr>
          <w:sz w:val="24"/>
          <w:szCs w:val="24"/>
          <w:lang w:val="nb-NO"/>
        </w:rPr>
      </w:pPr>
      <w:r w:rsidRPr="002F646F">
        <w:rPr>
          <w:sz w:val="24"/>
          <w:szCs w:val="24"/>
          <w:lang w:val="nb-NO"/>
        </w:rPr>
        <w:t xml:space="preserve">5) Vaše </w:t>
      </w:r>
      <w:r w:rsidRPr="00D95CBB">
        <w:rPr>
          <w:i/>
          <w:sz w:val="24"/>
          <w:szCs w:val="24"/>
          <w:lang w:val="nb-NO"/>
        </w:rPr>
        <w:t>misli</w:t>
      </w:r>
      <w:r w:rsidRPr="002F646F">
        <w:rPr>
          <w:sz w:val="24"/>
          <w:szCs w:val="24"/>
          <w:lang w:val="nb-NO"/>
        </w:rPr>
        <w:t xml:space="preserve"> ovdje baš i ne uspijevaju </w:t>
      </w:r>
      <w:r w:rsidRPr="00D95CBB">
        <w:rPr>
          <w:i/>
          <w:sz w:val="24"/>
          <w:szCs w:val="24"/>
          <w:lang w:val="nb-NO"/>
        </w:rPr>
        <w:t>prenijeti</w:t>
      </w:r>
      <w:r w:rsidR="00D95CBB">
        <w:rPr>
          <w:i/>
          <w:sz w:val="24"/>
          <w:szCs w:val="24"/>
          <w:lang w:val="nb-NO"/>
        </w:rPr>
        <w:t xml:space="preserve"> (</w:t>
      </w:r>
      <w:r w:rsidR="00D95CBB" w:rsidRPr="00D95CBB">
        <w:rPr>
          <w:sz w:val="24"/>
          <w:szCs w:val="24"/>
          <w:lang w:val="nb-NO"/>
        </w:rPr>
        <w:t>eng.</w:t>
      </w:r>
      <w:r w:rsidR="00D95CBB">
        <w:rPr>
          <w:i/>
          <w:sz w:val="24"/>
          <w:szCs w:val="24"/>
          <w:lang w:val="nb-NO"/>
        </w:rPr>
        <w:t xml:space="preserve"> make it across)</w:t>
      </w:r>
      <w:r w:rsidRPr="002F646F">
        <w:rPr>
          <w:sz w:val="24"/>
          <w:szCs w:val="24"/>
          <w:lang w:val="nb-NO"/>
        </w:rPr>
        <w:t>. (Reddy 1979/1993: 190)</w:t>
      </w:r>
    </w:p>
    <w:p w14:paraId="0BE64BC3" w14:textId="3A1D98FA" w:rsidR="002F646F" w:rsidRPr="002F646F" w:rsidRDefault="009C55D8" w:rsidP="00C46833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Ukratko, model</w:t>
      </w:r>
      <w:r w:rsidR="002F646F" w:rsidRPr="002F646F">
        <w:rPr>
          <w:sz w:val="24"/>
          <w:szCs w:val="24"/>
          <w:lang w:val="nb-NO"/>
        </w:rPr>
        <w:t xml:space="preserve"> jezika i komunikacije </w:t>
      </w:r>
      <w:r>
        <w:rPr>
          <w:sz w:val="24"/>
          <w:szCs w:val="24"/>
          <w:lang w:val="nb-NO"/>
        </w:rPr>
        <w:t>koju nudi «metafora provodnika»</w:t>
      </w:r>
      <w:r w:rsidR="002F646F" w:rsidRPr="002F646F">
        <w:rPr>
          <w:sz w:val="24"/>
          <w:szCs w:val="24"/>
          <w:lang w:val="nb-NO"/>
        </w:rPr>
        <w:t xml:space="preserve"> može se sažeti na sljedeći način:</w:t>
      </w:r>
      <w:r w:rsidR="00C46833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(1) J</w:t>
      </w:r>
      <w:r w:rsidR="002F646F" w:rsidRPr="002F646F">
        <w:rPr>
          <w:sz w:val="24"/>
          <w:szCs w:val="24"/>
          <w:lang w:val="nb-NO"/>
        </w:rPr>
        <w:t>ezik funkcionira poput kanala</w:t>
      </w:r>
      <w:r>
        <w:rPr>
          <w:sz w:val="24"/>
          <w:szCs w:val="24"/>
          <w:lang w:val="nb-NO"/>
        </w:rPr>
        <w:t xml:space="preserve"> ili provodnika</w:t>
      </w:r>
      <w:r w:rsidR="002F646F" w:rsidRPr="002F646F">
        <w:rPr>
          <w:sz w:val="24"/>
          <w:szCs w:val="24"/>
          <w:lang w:val="nb-NO"/>
        </w:rPr>
        <w:t>, prenoseći misli tjelesno od jedne osobe do druge; (2) u pisanju i govoru ljudi ubacuju svoje misli ili osjećaje u riječi; (3) riječi ostvaruju prijenos tako što sadrže misli ili osjeć</w:t>
      </w:r>
      <w:r w:rsidR="00D95CBB">
        <w:rPr>
          <w:sz w:val="24"/>
          <w:szCs w:val="24"/>
          <w:lang w:val="nb-NO"/>
        </w:rPr>
        <w:t>aje i prenose ih drugima; (4) slušanjem ili čitanjem</w:t>
      </w:r>
      <w:r w:rsidR="002F646F" w:rsidRPr="002F646F">
        <w:rPr>
          <w:sz w:val="24"/>
          <w:szCs w:val="24"/>
          <w:lang w:val="nb-NO"/>
        </w:rPr>
        <w:t xml:space="preserve"> ljudi ponovno izvlače misli i osjećaje iz</w:t>
      </w:r>
      <w:r>
        <w:rPr>
          <w:sz w:val="24"/>
          <w:szCs w:val="24"/>
          <w:lang w:val="nb-NO"/>
        </w:rPr>
        <w:t xml:space="preserve"> govornikovih, odnosno piščevih,</w:t>
      </w:r>
      <w:r w:rsidR="002F646F" w:rsidRPr="002F646F">
        <w:rPr>
          <w:sz w:val="24"/>
          <w:szCs w:val="24"/>
          <w:lang w:val="nb-NO"/>
        </w:rPr>
        <w:t xml:space="preserve"> riječi. (Reddy 1979/1993: 170)</w:t>
      </w:r>
    </w:p>
    <w:p w14:paraId="1CF52C24" w14:textId="5D238DC8" w:rsidR="002F646F" w:rsidRPr="002F646F" w:rsidRDefault="002F646F" w:rsidP="002F646F">
      <w:pPr>
        <w:spacing w:line="276" w:lineRule="auto"/>
        <w:jc w:val="both"/>
        <w:rPr>
          <w:sz w:val="24"/>
          <w:szCs w:val="24"/>
          <w:lang w:val="nb-NO"/>
        </w:rPr>
      </w:pPr>
      <w:r w:rsidRPr="002F646F">
        <w:rPr>
          <w:sz w:val="24"/>
          <w:szCs w:val="24"/>
          <w:lang w:val="nb-NO"/>
        </w:rPr>
        <w:t>Ovaj način razmišljanja o engleskom</w:t>
      </w:r>
      <w:r w:rsidR="009C55D8">
        <w:rPr>
          <w:sz w:val="24"/>
          <w:szCs w:val="24"/>
          <w:lang w:val="nb-NO"/>
        </w:rPr>
        <w:t>e</w:t>
      </w:r>
      <w:r w:rsidRPr="002F646F">
        <w:rPr>
          <w:sz w:val="24"/>
          <w:szCs w:val="24"/>
          <w:lang w:val="nb-NO"/>
        </w:rPr>
        <w:t xml:space="preserve"> jeziku, sugerira Reddy, može imati posljedice u stvarnom životu na govornike i potencijalno biti izvor nesporazuma. Objektivizacija proce</w:t>
      </w:r>
      <w:r w:rsidR="009C55D8">
        <w:rPr>
          <w:sz w:val="24"/>
          <w:szCs w:val="24"/>
          <w:lang w:val="nb-NO"/>
        </w:rPr>
        <w:t xml:space="preserve">sa stvaranja </w:t>
      </w:r>
      <w:r w:rsidR="009C55D8">
        <w:rPr>
          <w:sz w:val="24"/>
          <w:szCs w:val="24"/>
          <w:lang w:val="nb-NO"/>
        </w:rPr>
        <w:lastRenderedPageBreak/>
        <w:t>značenja u smislu «</w:t>
      </w:r>
      <w:r w:rsidRPr="002F646F">
        <w:rPr>
          <w:sz w:val="24"/>
          <w:szCs w:val="24"/>
          <w:lang w:val="nb-NO"/>
        </w:rPr>
        <w:t>stavljan</w:t>
      </w:r>
      <w:r w:rsidR="009C55D8">
        <w:rPr>
          <w:sz w:val="24"/>
          <w:szCs w:val="24"/>
          <w:lang w:val="nb-NO"/>
        </w:rPr>
        <w:t>ja/pakiranja pojmova u riječi», «prenošenja misli», «</w:t>
      </w:r>
      <w:r w:rsidRPr="002F646F">
        <w:rPr>
          <w:sz w:val="24"/>
          <w:szCs w:val="24"/>
          <w:lang w:val="nb-NO"/>
        </w:rPr>
        <w:t xml:space="preserve">izvlačenja </w:t>
      </w:r>
      <w:r w:rsidR="009C55D8">
        <w:rPr>
          <w:sz w:val="24"/>
          <w:szCs w:val="24"/>
          <w:lang w:val="nb-NO"/>
        </w:rPr>
        <w:t>(ekstrahiranja) ideja iz proze»</w:t>
      </w:r>
      <w:r w:rsidRPr="002F646F">
        <w:rPr>
          <w:sz w:val="24"/>
          <w:szCs w:val="24"/>
          <w:lang w:val="nb-NO"/>
        </w:rPr>
        <w:t xml:space="preserve"> (Reddy 1979/1993: 166-168) utječe na uvjerenja o tome kako se odvija komunikacija i podrazumijeva da </w:t>
      </w:r>
      <w:r w:rsidR="009C55D8">
        <w:rPr>
          <w:sz w:val="24"/>
          <w:szCs w:val="24"/>
          <w:lang w:val="nb-NO"/>
        </w:rPr>
        <w:t>primatelji jednostavno trebaju «raspakirati» predgotovljenu</w:t>
      </w:r>
      <w:r w:rsidRPr="002F646F">
        <w:rPr>
          <w:sz w:val="24"/>
          <w:szCs w:val="24"/>
          <w:lang w:val="nb-NO"/>
        </w:rPr>
        <w:t xml:space="preserve"> poruku koja im je poslana i </w:t>
      </w:r>
      <w:r w:rsidR="009C55D8">
        <w:rPr>
          <w:sz w:val="24"/>
          <w:szCs w:val="24"/>
          <w:lang w:val="nb-NO"/>
        </w:rPr>
        <w:t>«</w:t>
      </w:r>
      <w:r w:rsidRPr="002F646F">
        <w:rPr>
          <w:sz w:val="24"/>
          <w:szCs w:val="24"/>
          <w:lang w:val="nb-NO"/>
        </w:rPr>
        <w:t>izvaditi sadržaj</w:t>
      </w:r>
      <w:r w:rsidR="009C55D8">
        <w:rPr>
          <w:sz w:val="24"/>
          <w:szCs w:val="24"/>
          <w:lang w:val="nb-NO"/>
        </w:rPr>
        <w:t>»</w:t>
      </w:r>
      <w:r w:rsidR="00D95CBB">
        <w:rPr>
          <w:sz w:val="24"/>
          <w:szCs w:val="24"/>
          <w:lang w:val="nb-NO"/>
        </w:rPr>
        <w:t xml:space="preserve"> (bio on pisan ili izgovoren</w:t>
      </w:r>
      <w:r w:rsidRPr="002F646F">
        <w:rPr>
          <w:sz w:val="24"/>
          <w:szCs w:val="24"/>
          <w:lang w:val="nb-NO"/>
        </w:rPr>
        <w:t>). Takav metaforički model ne ostavlja prostora za subjektivna razmišljanja i tumačenja. Štoviše, subjektivna umetanja mogu se smatr</w:t>
      </w:r>
      <w:r w:rsidR="009C55D8">
        <w:rPr>
          <w:sz w:val="24"/>
          <w:szCs w:val="24"/>
          <w:lang w:val="nb-NO"/>
        </w:rPr>
        <w:t>ati neuspjehom u razumijevanju «prave» ili «istinite»</w:t>
      </w:r>
      <w:r w:rsidRPr="002F646F">
        <w:rPr>
          <w:sz w:val="24"/>
          <w:szCs w:val="24"/>
          <w:lang w:val="nb-NO"/>
        </w:rPr>
        <w:t xml:space="preserve"> poruke. Ono što Reddyjeva analiza pokazuje jest da modeli jezika temeljeni na figuraciji pojednost</w:t>
      </w:r>
      <w:r w:rsidR="00D10833">
        <w:rPr>
          <w:sz w:val="24"/>
          <w:szCs w:val="24"/>
          <w:lang w:val="nb-NO"/>
        </w:rPr>
        <w:t xml:space="preserve">avljuju i reificiraju složenu, </w:t>
      </w:r>
      <w:r w:rsidR="0030364E">
        <w:rPr>
          <w:sz w:val="24"/>
          <w:szCs w:val="24"/>
          <w:lang w:val="nb-NO"/>
        </w:rPr>
        <w:t>teško shvatljivu i</w:t>
      </w:r>
      <w:r w:rsidR="00D10833">
        <w:rPr>
          <w:sz w:val="24"/>
          <w:szCs w:val="24"/>
          <w:lang w:val="nb-NO"/>
        </w:rPr>
        <w:t xml:space="preserve"> svodljivu </w:t>
      </w:r>
      <w:r w:rsidRPr="002F646F">
        <w:rPr>
          <w:sz w:val="24"/>
          <w:szCs w:val="24"/>
          <w:lang w:val="nb-NO"/>
        </w:rPr>
        <w:t>stvarnost komunikacije</w:t>
      </w:r>
      <w:r w:rsidR="00D10833">
        <w:rPr>
          <w:sz w:val="24"/>
          <w:szCs w:val="24"/>
          <w:lang w:val="nb-NO"/>
        </w:rPr>
        <w:t xml:space="preserve"> na jednostavne pretpostavke</w:t>
      </w:r>
      <w:r w:rsidRPr="002F646F">
        <w:rPr>
          <w:sz w:val="24"/>
          <w:szCs w:val="24"/>
          <w:lang w:val="nb-NO"/>
        </w:rPr>
        <w:t xml:space="preserve"> – IDEJE S</w:t>
      </w:r>
      <w:r w:rsidR="00835569">
        <w:rPr>
          <w:sz w:val="24"/>
          <w:szCs w:val="24"/>
          <w:lang w:val="nb-NO"/>
        </w:rPr>
        <w:t>U OBJEKTI, KOMUNIKACIJA JE SLANJE</w:t>
      </w:r>
      <w:r w:rsidRPr="002F646F">
        <w:rPr>
          <w:sz w:val="24"/>
          <w:szCs w:val="24"/>
          <w:lang w:val="nb-NO"/>
        </w:rPr>
        <w:t xml:space="preserve">, JEZIČNI IZRAZI SU SPREMNICI – </w:t>
      </w:r>
      <w:r w:rsidR="0030364E" w:rsidRPr="0030364E">
        <w:rPr>
          <w:sz w:val="24"/>
          <w:szCs w:val="24"/>
          <w:lang w:val="nb-NO"/>
        </w:rPr>
        <w:t>zanemarujući suštinski</w:t>
      </w:r>
      <w:r w:rsidR="0030364E">
        <w:rPr>
          <w:sz w:val="24"/>
          <w:szCs w:val="24"/>
          <w:lang w:val="nb-NO"/>
        </w:rPr>
        <w:t xml:space="preserve"> konstruktivističku prirodu </w:t>
      </w:r>
      <w:r w:rsidRPr="002F646F">
        <w:rPr>
          <w:sz w:val="24"/>
          <w:szCs w:val="24"/>
          <w:lang w:val="nb-NO"/>
        </w:rPr>
        <w:t>stvaranja značenja.</w:t>
      </w:r>
      <w:r w:rsidR="0030364E">
        <w:rPr>
          <w:sz w:val="24"/>
          <w:szCs w:val="24"/>
          <w:lang w:val="nb-NO"/>
        </w:rPr>
        <w:t xml:space="preserve"> “Reddy tvrdi da metafora provodnika</w:t>
      </w:r>
      <w:r w:rsidRPr="002F646F">
        <w:rPr>
          <w:sz w:val="24"/>
          <w:szCs w:val="24"/>
          <w:lang w:val="nb-NO"/>
        </w:rPr>
        <w:t xml:space="preserve"> pretpostavlja određenu </w:t>
      </w:r>
      <w:r w:rsidR="0030364E">
        <w:rPr>
          <w:sz w:val="24"/>
          <w:szCs w:val="24"/>
          <w:lang w:val="nb-NO"/>
        </w:rPr>
        <w:t xml:space="preserve">neistinitu </w:t>
      </w:r>
      <w:r w:rsidRPr="002F646F">
        <w:rPr>
          <w:sz w:val="24"/>
          <w:szCs w:val="24"/>
          <w:lang w:val="nb-NO"/>
        </w:rPr>
        <w:t>objektivnost – objektivnost ko</w:t>
      </w:r>
      <w:r w:rsidR="0030364E">
        <w:rPr>
          <w:sz w:val="24"/>
          <w:szCs w:val="24"/>
          <w:lang w:val="nb-NO"/>
        </w:rPr>
        <w:t>ja zanemaruje doprinos</w:t>
      </w:r>
      <w:r w:rsidRPr="002F646F">
        <w:rPr>
          <w:sz w:val="24"/>
          <w:szCs w:val="24"/>
          <w:lang w:val="nb-NO"/>
        </w:rPr>
        <w:t xml:space="preserve"> znanja i iskustva slušatelja ili čitatelja</w:t>
      </w:r>
      <w:r w:rsidR="0030364E">
        <w:rPr>
          <w:sz w:val="24"/>
          <w:szCs w:val="24"/>
          <w:lang w:val="nb-NO"/>
        </w:rPr>
        <w:t xml:space="preserve"> u stvaranju značenja</w:t>
      </w:r>
      <w:r w:rsidRPr="002F646F">
        <w:rPr>
          <w:sz w:val="24"/>
          <w:szCs w:val="24"/>
          <w:lang w:val="nb-NO"/>
        </w:rPr>
        <w:t>.” (Ortony 1979/1993: 6)</w:t>
      </w:r>
    </w:p>
    <w:p w14:paraId="74558BA0" w14:textId="77777777" w:rsidR="00961DDE" w:rsidRDefault="002F646F" w:rsidP="0030364E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 w:rsidRPr="002F646F">
        <w:rPr>
          <w:sz w:val="24"/>
          <w:szCs w:val="24"/>
          <w:lang w:val="nb-NO"/>
        </w:rPr>
        <w:t xml:space="preserve">Međutim, baš kao što metaforički prikazi bilo kojeg aspekta stvarnosti nisu “ni istiniti ni neistiniti, nego prikladni ili neprikladni, više ili manje otkrivaju, više ili manje </w:t>
      </w:r>
      <w:r w:rsidR="0030364E">
        <w:rPr>
          <w:sz w:val="24"/>
          <w:szCs w:val="24"/>
          <w:lang w:val="nb-NO"/>
        </w:rPr>
        <w:t xml:space="preserve">su </w:t>
      </w:r>
      <w:r w:rsidRPr="002F646F">
        <w:rPr>
          <w:sz w:val="24"/>
          <w:szCs w:val="24"/>
          <w:lang w:val="nb-NO"/>
        </w:rPr>
        <w:t xml:space="preserve">korisni” </w:t>
      </w:r>
      <w:r w:rsidR="0030364E" w:rsidRPr="002F646F">
        <w:rPr>
          <w:sz w:val="24"/>
          <w:szCs w:val="24"/>
          <w:lang w:val="nb-NO"/>
        </w:rPr>
        <w:t>(Arbib &amp; Hesse 1986: 156)</w:t>
      </w:r>
      <w:r w:rsidR="0030364E">
        <w:rPr>
          <w:sz w:val="24"/>
          <w:szCs w:val="24"/>
          <w:lang w:val="nb-NO"/>
        </w:rPr>
        <w:t xml:space="preserve"> u opisu određenog fenomena</w:t>
      </w:r>
      <w:r w:rsidRPr="002F646F">
        <w:rPr>
          <w:sz w:val="24"/>
          <w:szCs w:val="24"/>
          <w:lang w:val="nb-NO"/>
        </w:rPr>
        <w:t xml:space="preserve">, </w:t>
      </w:r>
      <w:r w:rsidR="0030364E">
        <w:rPr>
          <w:sz w:val="24"/>
          <w:szCs w:val="24"/>
          <w:lang w:val="nb-NO"/>
        </w:rPr>
        <w:t xml:space="preserve">isto tako i </w:t>
      </w:r>
      <w:r w:rsidRPr="002F646F">
        <w:rPr>
          <w:sz w:val="24"/>
          <w:szCs w:val="24"/>
          <w:lang w:val="nb-NO"/>
        </w:rPr>
        <w:t>metafore jezika</w:t>
      </w:r>
      <w:r w:rsidR="0030364E">
        <w:rPr>
          <w:sz w:val="24"/>
          <w:szCs w:val="24"/>
          <w:lang w:val="nb-NO"/>
        </w:rPr>
        <w:t xml:space="preserve">, komunikacije </w:t>
      </w:r>
      <w:r w:rsidRPr="002F646F">
        <w:rPr>
          <w:sz w:val="24"/>
          <w:szCs w:val="24"/>
          <w:lang w:val="nb-NO"/>
        </w:rPr>
        <w:t xml:space="preserve"> i </w:t>
      </w:r>
      <w:r w:rsidR="0030364E">
        <w:rPr>
          <w:sz w:val="24"/>
          <w:szCs w:val="24"/>
          <w:lang w:val="nb-NO"/>
        </w:rPr>
        <w:t xml:space="preserve">stvaranja značenja mogu </w:t>
      </w:r>
      <w:r w:rsidRPr="002F646F">
        <w:rPr>
          <w:sz w:val="24"/>
          <w:szCs w:val="24"/>
          <w:lang w:val="nb-NO"/>
        </w:rPr>
        <w:t>bi</w:t>
      </w:r>
      <w:r w:rsidR="0030364E">
        <w:rPr>
          <w:sz w:val="24"/>
          <w:szCs w:val="24"/>
          <w:lang w:val="nb-NO"/>
        </w:rPr>
        <w:t>ti djelomično otkrivajuće ili prikladne</w:t>
      </w:r>
      <w:r w:rsidRPr="002F646F">
        <w:rPr>
          <w:sz w:val="24"/>
          <w:szCs w:val="24"/>
          <w:lang w:val="nb-NO"/>
        </w:rPr>
        <w:t xml:space="preserve">, </w:t>
      </w:r>
      <w:r w:rsidR="0030364E">
        <w:rPr>
          <w:sz w:val="24"/>
          <w:szCs w:val="24"/>
          <w:lang w:val="nb-NO"/>
        </w:rPr>
        <w:t>pa onda u tom smislu i «istinite»</w:t>
      </w:r>
      <w:r w:rsidRPr="002F646F">
        <w:rPr>
          <w:sz w:val="24"/>
          <w:szCs w:val="24"/>
          <w:lang w:val="nb-NO"/>
        </w:rPr>
        <w:t>. Drugim riječ</w:t>
      </w:r>
      <w:r w:rsidR="0030364E">
        <w:rPr>
          <w:sz w:val="24"/>
          <w:szCs w:val="24"/>
          <w:lang w:val="nb-NO"/>
        </w:rPr>
        <w:t>ima, može se tvrditi</w:t>
      </w:r>
      <w:r w:rsidRPr="002F646F">
        <w:rPr>
          <w:sz w:val="24"/>
          <w:szCs w:val="24"/>
          <w:lang w:val="nb-NO"/>
        </w:rPr>
        <w:t xml:space="preserve"> da neke metafore pokazuju viši stupanj podudarnosti ili kom</w:t>
      </w:r>
      <w:r w:rsidR="0030364E">
        <w:rPr>
          <w:sz w:val="24"/>
          <w:szCs w:val="24"/>
          <w:lang w:val="nb-NO"/>
        </w:rPr>
        <w:t>patibilnosti s onim što se drži «</w:t>
      </w:r>
      <w:r w:rsidRPr="002F646F">
        <w:rPr>
          <w:sz w:val="24"/>
          <w:szCs w:val="24"/>
          <w:lang w:val="nb-NO"/>
        </w:rPr>
        <w:t>s</w:t>
      </w:r>
      <w:r w:rsidR="0030364E">
        <w:rPr>
          <w:sz w:val="24"/>
          <w:szCs w:val="24"/>
          <w:lang w:val="nb-NO"/>
        </w:rPr>
        <w:t>tvarnim», «mjerljivim» ili «percipiranim»</w:t>
      </w:r>
      <w:r w:rsidRPr="002F646F">
        <w:rPr>
          <w:sz w:val="24"/>
          <w:szCs w:val="24"/>
          <w:lang w:val="nb-NO"/>
        </w:rPr>
        <w:t>, dok je u</w:t>
      </w:r>
      <w:r w:rsidR="0030364E">
        <w:rPr>
          <w:sz w:val="24"/>
          <w:szCs w:val="24"/>
          <w:lang w:val="nb-NO"/>
        </w:rPr>
        <w:t xml:space="preserve"> slučaju nekih drugih metafora</w:t>
      </w:r>
      <w:r w:rsidRPr="002F646F">
        <w:rPr>
          <w:sz w:val="24"/>
          <w:szCs w:val="24"/>
          <w:lang w:val="nb-NO"/>
        </w:rPr>
        <w:t xml:space="preserve"> podudarnost niža</w:t>
      </w:r>
      <w:r w:rsidR="0030364E">
        <w:rPr>
          <w:sz w:val="24"/>
          <w:szCs w:val="24"/>
          <w:lang w:val="nb-NO"/>
        </w:rPr>
        <w:t xml:space="preserve"> ili slabija. Ovaj dojam (ne)podudarnosti </w:t>
      </w:r>
      <w:r w:rsidR="0020231B">
        <w:rPr>
          <w:sz w:val="24"/>
          <w:szCs w:val="24"/>
          <w:lang w:val="nb-NO"/>
        </w:rPr>
        <w:t xml:space="preserve">ili inkongruencije </w:t>
      </w:r>
      <w:r w:rsidR="0030364E">
        <w:rPr>
          <w:sz w:val="24"/>
          <w:szCs w:val="24"/>
          <w:lang w:val="nb-NO"/>
        </w:rPr>
        <w:t>s onim (nekim aspektima onoga)</w:t>
      </w:r>
      <w:r w:rsidR="0020231B">
        <w:rPr>
          <w:sz w:val="24"/>
          <w:szCs w:val="24"/>
          <w:lang w:val="nb-NO"/>
        </w:rPr>
        <w:t xml:space="preserve"> što osoba osjeća da je stvarnost</w:t>
      </w:r>
      <w:r w:rsidRPr="002F646F">
        <w:rPr>
          <w:sz w:val="24"/>
          <w:szCs w:val="24"/>
          <w:lang w:val="nb-NO"/>
        </w:rPr>
        <w:t xml:space="preserve"> </w:t>
      </w:r>
      <w:r w:rsidR="0030364E">
        <w:rPr>
          <w:sz w:val="24"/>
          <w:szCs w:val="24"/>
          <w:lang w:val="nb-NO"/>
        </w:rPr>
        <w:t>se</w:t>
      </w:r>
      <w:r w:rsidR="0020231B">
        <w:rPr>
          <w:sz w:val="24"/>
          <w:szCs w:val="24"/>
          <w:lang w:val="nb-NO"/>
        </w:rPr>
        <w:t>,</w:t>
      </w:r>
      <w:r w:rsidR="0030364E">
        <w:rPr>
          <w:sz w:val="24"/>
          <w:szCs w:val="24"/>
          <w:lang w:val="nb-NO"/>
        </w:rPr>
        <w:t xml:space="preserve"> stoga</w:t>
      </w:r>
      <w:r w:rsidR="0020231B">
        <w:rPr>
          <w:sz w:val="24"/>
          <w:szCs w:val="24"/>
          <w:lang w:val="nb-NO"/>
        </w:rPr>
        <w:t>,</w:t>
      </w:r>
      <w:r w:rsidRPr="002F646F">
        <w:rPr>
          <w:sz w:val="24"/>
          <w:szCs w:val="24"/>
          <w:lang w:val="nb-NO"/>
        </w:rPr>
        <w:t xml:space="preserve"> prevodi u ideju istinitosti</w:t>
      </w:r>
      <w:r w:rsidR="0020231B">
        <w:rPr>
          <w:sz w:val="24"/>
          <w:szCs w:val="24"/>
          <w:lang w:val="nb-NO"/>
        </w:rPr>
        <w:t xml:space="preserve"> metafore ili, pak, njenu neistinitost. P</w:t>
      </w:r>
      <w:r w:rsidRPr="002F646F">
        <w:rPr>
          <w:sz w:val="24"/>
          <w:szCs w:val="24"/>
          <w:lang w:val="nb-NO"/>
        </w:rPr>
        <w:t>rimjer</w:t>
      </w:r>
      <w:r w:rsidR="0020231B">
        <w:rPr>
          <w:sz w:val="24"/>
          <w:szCs w:val="24"/>
          <w:lang w:val="nb-NO"/>
        </w:rPr>
        <w:t>ice, u Reddyjevom «lažnom»</w:t>
      </w:r>
      <w:r w:rsidRPr="002F646F">
        <w:rPr>
          <w:sz w:val="24"/>
          <w:szCs w:val="24"/>
          <w:lang w:val="nb-NO"/>
        </w:rPr>
        <w:t xml:space="preserve"> i</w:t>
      </w:r>
      <w:r w:rsidR="0020231B">
        <w:rPr>
          <w:sz w:val="24"/>
          <w:szCs w:val="24"/>
          <w:lang w:val="nb-NO"/>
        </w:rPr>
        <w:t>li</w:t>
      </w:r>
      <w:r w:rsidRPr="002F646F">
        <w:rPr>
          <w:sz w:val="24"/>
          <w:szCs w:val="24"/>
          <w:lang w:val="nb-NO"/>
        </w:rPr>
        <w:t xml:space="preserve"> pogrešnom prikazu jezika, može se primijet</w:t>
      </w:r>
      <w:r w:rsidR="0020231B">
        <w:rPr>
          <w:sz w:val="24"/>
          <w:szCs w:val="24"/>
          <w:lang w:val="nb-NO"/>
        </w:rPr>
        <w:t>iti stupanj podudarnosti između «komunikacije» i «slanja», jednostavno iz razloga što izgovoreni jezik kao zvuk «putuje», ili se na neki način giba,</w:t>
      </w:r>
      <w:r w:rsidRPr="002F646F">
        <w:rPr>
          <w:sz w:val="24"/>
          <w:szCs w:val="24"/>
          <w:lang w:val="nb-NO"/>
        </w:rPr>
        <w:t xml:space="preserve"> od točke A do točke B, </w:t>
      </w:r>
      <w:r w:rsidR="0020231B">
        <w:rPr>
          <w:sz w:val="24"/>
          <w:szCs w:val="24"/>
          <w:lang w:val="nb-NO"/>
        </w:rPr>
        <w:t xml:space="preserve">a </w:t>
      </w:r>
      <w:r w:rsidRPr="002F646F">
        <w:rPr>
          <w:sz w:val="24"/>
          <w:szCs w:val="24"/>
          <w:lang w:val="nb-NO"/>
        </w:rPr>
        <w:t xml:space="preserve">što je </w:t>
      </w:r>
      <w:r w:rsidR="0020231B">
        <w:rPr>
          <w:sz w:val="24"/>
          <w:szCs w:val="24"/>
          <w:lang w:val="nb-NO"/>
        </w:rPr>
        <w:t xml:space="preserve">u konačnici </w:t>
      </w:r>
      <w:r w:rsidRPr="002F646F">
        <w:rPr>
          <w:sz w:val="24"/>
          <w:szCs w:val="24"/>
          <w:lang w:val="nb-NO"/>
        </w:rPr>
        <w:t>možda na</w:t>
      </w:r>
      <w:r w:rsidR="0020231B">
        <w:rPr>
          <w:sz w:val="24"/>
          <w:szCs w:val="24"/>
          <w:lang w:val="nb-NO"/>
        </w:rPr>
        <w:t>jprikladnije predstavljeno kao «slanje»</w:t>
      </w:r>
      <w:r w:rsidRPr="002F646F">
        <w:rPr>
          <w:sz w:val="24"/>
          <w:szCs w:val="24"/>
          <w:lang w:val="nb-NO"/>
        </w:rPr>
        <w:t xml:space="preserve">. </w:t>
      </w:r>
      <w:r w:rsidR="0020231B">
        <w:rPr>
          <w:sz w:val="24"/>
          <w:szCs w:val="24"/>
          <w:lang w:val="nb-NO"/>
        </w:rPr>
        <w:t>Osvrćući se na Reddyjeva otkrića o metafori komunikacije</w:t>
      </w:r>
      <w:r w:rsidRPr="002F646F">
        <w:rPr>
          <w:sz w:val="24"/>
          <w:szCs w:val="24"/>
          <w:lang w:val="nb-NO"/>
        </w:rPr>
        <w:t xml:space="preserve">, </w:t>
      </w:r>
      <w:r w:rsidR="0020231B">
        <w:rPr>
          <w:sz w:val="24"/>
          <w:szCs w:val="24"/>
          <w:lang w:val="nb-NO"/>
        </w:rPr>
        <w:t xml:space="preserve">Steven </w:t>
      </w:r>
      <w:r w:rsidRPr="002F646F">
        <w:rPr>
          <w:sz w:val="24"/>
          <w:szCs w:val="24"/>
          <w:lang w:val="nb-NO"/>
        </w:rPr>
        <w:t>Pinker</w:t>
      </w:r>
      <w:r w:rsidR="0020231B">
        <w:rPr>
          <w:sz w:val="24"/>
          <w:szCs w:val="24"/>
          <w:lang w:val="nb-NO"/>
        </w:rPr>
        <w:t xml:space="preserve"> ističe da ipak postoji «djelić istine» u «ideji provodnika» koja sugerira da je komunikacija «slanje», utoliko što</w:t>
      </w:r>
      <w:r w:rsidRPr="002F646F">
        <w:rPr>
          <w:sz w:val="24"/>
          <w:szCs w:val="24"/>
          <w:lang w:val="nb-NO"/>
        </w:rPr>
        <w:t xml:space="preserve"> se informacije prenose od jedne osobe do druge (Pinker 2008: 84).</w:t>
      </w:r>
      <w:r>
        <w:rPr>
          <w:sz w:val="24"/>
          <w:szCs w:val="24"/>
          <w:lang w:val="nb-NO"/>
        </w:rPr>
        <w:t xml:space="preserve"> </w:t>
      </w:r>
    </w:p>
    <w:p w14:paraId="04AB32AE" w14:textId="054FB304" w:rsidR="002F646F" w:rsidRPr="002F646F" w:rsidRDefault="00961DDE" w:rsidP="0030364E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Nadalje, j</w:t>
      </w:r>
      <w:r w:rsidR="0020231B">
        <w:rPr>
          <w:sz w:val="24"/>
          <w:szCs w:val="24"/>
          <w:lang w:val="nb-NO"/>
        </w:rPr>
        <w:t>oš jedna ključna</w:t>
      </w:r>
      <w:r w:rsidR="002F646F" w:rsidRPr="002F646F">
        <w:rPr>
          <w:sz w:val="24"/>
          <w:szCs w:val="24"/>
          <w:lang w:val="nb-NO"/>
        </w:rPr>
        <w:t xml:space="preserve"> Reddy</w:t>
      </w:r>
      <w:r>
        <w:rPr>
          <w:sz w:val="24"/>
          <w:szCs w:val="24"/>
          <w:lang w:val="nb-NO"/>
        </w:rPr>
        <w:t>jeva tvrdnja</w:t>
      </w:r>
      <w:r w:rsidR="0020231B">
        <w:rPr>
          <w:sz w:val="24"/>
          <w:szCs w:val="24"/>
          <w:lang w:val="nb-NO"/>
        </w:rPr>
        <w:t xml:space="preserve"> </w:t>
      </w:r>
      <w:r w:rsidR="002F646F" w:rsidRPr="002F646F">
        <w:rPr>
          <w:sz w:val="24"/>
          <w:szCs w:val="24"/>
          <w:lang w:val="nb-NO"/>
        </w:rPr>
        <w:t>jest da se osporavanje ili dekonstrukcija metaforičkih modela uspješno postiže nuđ</w:t>
      </w:r>
      <w:r w:rsidR="0020231B">
        <w:rPr>
          <w:sz w:val="24"/>
          <w:szCs w:val="24"/>
          <w:lang w:val="nb-NO"/>
        </w:rPr>
        <w:t>enjem alternativnih modela ili «</w:t>
      </w:r>
      <w:r>
        <w:rPr>
          <w:sz w:val="24"/>
          <w:szCs w:val="24"/>
          <w:lang w:val="nb-NO"/>
        </w:rPr>
        <w:t>priča</w:t>
      </w:r>
      <w:r w:rsidR="0020231B">
        <w:rPr>
          <w:sz w:val="24"/>
          <w:szCs w:val="24"/>
          <w:lang w:val="nb-NO"/>
        </w:rPr>
        <w:t>»</w:t>
      </w:r>
      <w:r w:rsidR="000C36B8">
        <w:rPr>
          <w:sz w:val="24"/>
          <w:szCs w:val="24"/>
          <w:lang w:val="nb-NO"/>
        </w:rPr>
        <w:t xml:space="preserve"> (1979/1993: 171). Kako bi doskočio očekivanjima vezanima za komunikaciju, a koja proizlaze iz modela provodnika, te kako bi ga zamijenio s onim što Ricoeur naziva «alternativni metaforički opis stvarnosti» (</w:t>
      </w:r>
      <w:r w:rsidR="002F646F" w:rsidRPr="002F646F">
        <w:rPr>
          <w:sz w:val="24"/>
          <w:szCs w:val="24"/>
          <w:lang w:val="nb-NO"/>
        </w:rPr>
        <w:t>1975/2003: 24)</w:t>
      </w:r>
      <w:r w:rsidR="000C36B8">
        <w:rPr>
          <w:sz w:val="24"/>
          <w:szCs w:val="24"/>
          <w:lang w:val="nb-NO"/>
        </w:rPr>
        <w:t xml:space="preserve">, Reddy nudi «model alatničara» (eng. </w:t>
      </w:r>
      <w:r w:rsidR="000C36B8" w:rsidRPr="000C36B8">
        <w:rPr>
          <w:i/>
          <w:sz w:val="24"/>
          <w:szCs w:val="24"/>
          <w:lang w:val="nb-NO"/>
        </w:rPr>
        <w:t>the toolmaker’s paradigm</w:t>
      </w:r>
      <w:r w:rsidR="000C36B8">
        <w:rPr>
          <w:sz w:val="24"/>
          <w:szCs w:val="24"/>
          <w:lang w:val="nb-NO"/>
        </w:rPr>
        <w:t xml:space="preserve">). </w:t>
      </w:r>
      <w:r w:rsidR="002F646F" w:rsidRPr="002F646F">
        <w:rPr>
          <w:sz w:val="24"/>
          <w:szCs w:val="24"/>
          <w:lang w:val="nb-NO"/>
        </w:rPr>
        <w:t xml:space="preserve">Paradigma </w:t>
      </w:r>
      <w:r w:rsidR="000C36B8">
        <w:rPr>
          <w:sz w:val="24"/>
          <w:szCs w:val="24"/>
          <w:lang w:val="nb-NO"/>
        </w:rPr>
        <w:t>ili model alatničara</w:t>
      </w:r>
      <w:r w:rsidR="002F646F" w:rsidRPr="002F646F">
        <w:rPr>
          <w:sz w:val="24"/>
          <w:szCs w:val="24"/>
          <w:lang w:val="nb-NO"/>
        </w:rPr>
        <w:t xml:space="preserve"> zamišlja da su članovi komunikacijskog procesa potpuno odsječeni jedni od drugih, a svaki živi u nekoj vrsti radikalnog subjektivističkog mjehura. Slanje i primanje poruka u takvom je svijetu </w:t>
      </w:r>
      <w:r w:rsidR="006C0163">
        <w:rPr>
          <w:sz w:val="24"/>
          <w:szCs w:val="24"/>
          <w:lang w:val="nb-NO"/>
        </w:rPr>
        <w:t>po</w:t>
      </w:r>
      <w:r w:rsidR="00906FE2">
        <w:rPr>
          <w:sz w:val="24"/>
          <w:szCs w:val="24"/>
          <w:lang w:val="nb-NO"/>
        </w:rPr>
        <w:t xml:space="preserve"> svojoj naravi</w:t>
      </w:r>
      <w:r w:rsidR="002F646F" w:rsidRPr="002F646F">
        <w:rPr>
          <w:sz w:val="24"/>
          <w:szCs w:val="24"/>
          <w:lang w:val="nb-NO"/>
        </w:rPr>
        <w:t xml:space="preserve"> neispravno, puno mana i aberacija</w:t>
      </w:r>
      <w:r w:rsidR="006C0163">
        <w:rPr>
          <w:sz w:val="24"/>
          <w:szCs w:val="24"/>
          <w:lang w:val="nb-NO"/>
        </w:rPr>
        <w:t xml:space="preserve"> koje proizlale iz </w:t>
      </w:r>
      <w:r w:rsidR="006C0163">
        <w:rPr>
          <w:sz w:val="24"/>
          <w:szCs w:val="24"/>
          <w:lang w:val="nb-NO"/>
        </w:rPr>
        <w:lastRenderedPageBreak/>
        <w:t>radikalnog subjektivizma stvaranja značenja</w:t>
      </w:r>
      <w:r w:rsidR="002F646F" w:rsidRPr="002F646F">
        <w:rPr>
          <w:sz w:val="24"/>
          <w:szCs w:val="24"/>
          <w:lang w:val="nb-NO"/>
        </w:rPr>
        <w:t>, za razliku od svijeta metafore provodnika gdje se uspjeh u komunikaciji očekuje bez puno truda.</w:t>
      </w:r>
    </w:p>
    <w:p w14:paraId="36C3E945" w14:textId="2D9CE752" w:rsidR="002F646F" w:rsidRPr="002F646F" w:rsidRDefault="00273E8B" w:rsidP="00273E8B">
      <w:pPr>
        <w:spacing w:line="276" w:lineRule="auto"/>
        <w:ind w:left="720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«(...) ako razmišljamo vodeći se paradigmom</w:t>
      </w:r>
      <w:r w:rsidR="002F646F" w:rsidRPr="002F646F">
        <w:rPr>
          <w:sz w:val="24"/>
          <w:szCs w:val="24"/>
          <w:lang w:val="nb-NO"/>
        </w:rPr>
        <w:t xml:space="preserve"> alatničara, naša očekivanja su upravo suprotna. </w:t>
      </w:r>
      <w:r>
        <w:rPr>
          <w:sz w:val="24"/>
          <w:szCs w:val="24"/>
          <w:lang w:val="nb-NO"/>
        </w:rPr>
        <w:t>Djelomično</w:t>
      </w:r>
      <w:r w:rsidR="002F646F" w:rsidRPr="002F646F">
        <w:rPr>
          <w:sz w:val="24"/>
          <w:szCs w:val="24"/>
          <w:lang w:val="nb-NO"/>
        </w:rPr>
        <w:t xml:space="preserve"> pogrešna komu</w:t>
      </w:r>
      <w:r>
        <w:rPr>
          <w:sz w:val="24"/>
          <w:szCs w:val="24"/>
          <w:lang w:val="nb-NO"/>
        </w:rPr>
        <w:t>nikacija ili odstupanja u čitanju nekog</w:t>
      </w:r>
      <w:r w:rsidR="009932D0">
        <w:rPr>
          <w:sz w:val="24"/>
          <w:szCs w:val="24"/>
          <w:lang w:val="nb-NO"/>
        </w:rPr>
        <w:t xml:space="preserve"> teksta nisu odstupanja. To je tendencija svojstvena sustavu, kojoj</w:t>
      </w:r>
      <w:r w:rsidR="002F646F" w:rsidRPr="002F646F">
        <w:rPr>
          <w:sz w:val="24"/>
          <w:szCs w:val="24"/>
          <w:lang w:val="nb-NO"/>
        </w:rPr>
        <w:t xml:space="preserve"> se </w:t>
      </w:r>
      <w:r w:rsidR="009932D0">
        <w:rPr>
          <w:sz w:val="24"/>
          <w:szCs w:val="24"/>
          <w:lang w:val="nb-NO"/>
        </w:rPr>
        <w:t>govornici mogu suprotstaviti samo kontinuiranim</w:t>
      </w:r>
      <w:r w:rsidR="002F646F" w:rsidRPr="002F646F">
        <w:rPr>
          <w:sz w:val="24"/>
          <w:szCs w:val="24"/>
          <w:lang w:val="nb-NO"/>
        </w:rPr>
        <w:t xml:space="preserve"> naporima i velikom količinom </w:t>
      </w:r>
      <w:r w:rsidR="009932D0">
        <w:rPr>
          <w:sz w:val="24"/>
          <w:szCs w:val="24"/>
          <w:lang w:val="nb-NO"/>
        </w:rPr>
        <w:t xml:space="preserve">međusobne </w:t>
      </w:r>
      <w:r w:rsidR="002F646F" w:rsidRPr="002F646F">
        <w:rPr>
          <w:sz w:val="24"/>
          <w:szCs w:val="24"/>
          <w:lang w:val="nb-NO"/>
        </w:rPr>
        <w:t>verbalne interakcije. U ovom pogledu</w:t>
      </w:r>
      <w:r w:rsidR="009932D0">
        <w:rPr>
          <w:sz w:val="24"/>
          <w:szCs w:val="24"/>
          <w:lang w:val="nb-NO"/>
        </w:rPr>
        <w:t xml:space="preserve"> na proces komunikacije</w:t>
      </w:r>
      <w:r w:rsidR="002F646F" w:rsidRPr="002F646F">
        <w:rPr>
          <w:sz w:val="24"/>
          <w:szCs w:val="24"/>
          <w:lang w:val="nb-NO"/>
        </w:rPr>
        <w:t>, s</w:t>
      </w:r>
      <w:r w:rsidR="00A85BDD">
        <w:rPr>
          <w:sz w:val="24"/>
          <w:szCs w:val="24"/>
          <w:lang w:val="nb-NO"/>
        </w:rPr>
        <w:t>tvari će biti prirodno kaotične</w:t>
      </w:r>
      <w:r w:rsidR="002F646F" w:rsidRPr="002F646F">
        <w:rPr>
          <w:sz w:val="24"/>
          <w:szCs w:val="24"/>
          <w:lang w:val="nb-NO"/>
        </w:rPr>
        <w:t>, osim ako ne</w:t>
      </w:r>
      <w:r w:rsidR="00A85BDD">
        <w:rPr>
          <w:sz w:val="24"/>
          <w:szCs w:val="24"/>
          <w:lang w:val="nb-NO"/>
        </w:rPr>
        <w:t xml:space="preserve"> uložimo energiju da ih uredimo</w:t>
      </w:r>
      <w:r>
        <w:rPr>
          <w:sz w:val="24"/>
          <w:szCs w:val="24"/>
          <w:lang w:val="nb-NO"/>
        </w:rPr>
        <w:t>.»</w:t>
      </w:r>
      <w:r w:rsidR="002F646F" w:rsidRPr="002F646F">
        <w:rPr>
          <w:sz w:val="24"/>
          <w:szCs w:val="24"/>
          <w:lang w:val="nb-NO"/>
        </w:rPr>
        <w:t xml:space="preserve"> (Reddy 1979/1993: 175).</w:t>
      </w:r>
    </w:p>
    <w:p w14:paraId="5CC118AA" w14:textId="77777777" w:rsidR="000F30B8" w:rsidRDefault="003F49BB" w:rsidP="000F30B8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Zaključno, s</w:t>
      </w:r>
      <w:r w:rsidR="002F646F" w:rsidRPr="002F646F">
        <w:rPr>
          <w:sz w:val="24"/>
          <w:szCs w:val="24"/>
          <w:lang w:val="nb-NO"/>
        </w:rPr>
        <w:t>uprotstavljajući trenutno dostupan i prevl</w:t>
      </w:r>
      <w:r w:rsidR="000F30B8">
        <w:rPr>
          <w:sz w:val="24"/>
          <w:szCs w:val="24"/>
          <w:lang w:val="nb-NO"/>
        </w:rPr>
        <w:t>adavajući model komunikacije u</w:t>
      </w:r>
      <w:r w:rsidR="002F646F" w:rsidRPr="002F646F">
        <w:rPr>
          <w:sz w:val="24"/>
          <w:szCs w:val="24"/>
          <w:lang w:val="nb-NO"/>
        </w:rPr>
        <w:t xml:space="preserve"> engleskom</w:t>
      </w:r>
      <w:r w:rsidR="000F30B8">
        <w:rPr>
          <w:sz w:val="24"/>
          <w:szCs w:val="24"/>
          <w:lang w:val="nb-NO"/>
        </w:rPr>
        <w:t>e jeziku, odnosno metaforički model provodnika,</w:t>
      </w:r>
      <w:r w:rsidR="002F646F" w:rsidRPr="002F646F">
        <w:rPr>
          <w:sz w:val="24"/>
          <w:szCs w:val="24"/>
          <w:lang w:val="nb-NO"/>
        </w:rPr>
        <w:t xml:space="preserve"> sa zamišljenim radikalno subjektivističkim</w:t>
      </w:r>
      <w:r w:rsidR="000F30B8">
        <w:rPr>
          <w:sz w:val="24"/>
          <w:szCs w:val="24"/>
          <w:lang w:val="nb-NO"/>
        </w:rPr>
        <w:t xml:space="preserve"> modelom komunikacije (paradigmom</w:t>
      </w:r>
      <w:r w:rsidR="002F646F" w:rsidRPr="002F646F">
        <w:rPr>
          <w:sz w:val="24"/>
          <w:szCs w:val="24"/>
          <w:lang w:val="nb-NO"/>
        </w:rPr>
        <w:t xml:space="preserve"> alatničara), Reddy ističe implikacije koje mogu</w:t>
      </w:r>
      <w:r w:rsidR="000F30B8">
        <w:rPr>
          <w:sz w:val="24"/>
          <w:szCs w:val="24"/>
          <w:lang w:val="nb-NO"/>
        </w:rPr>
        <w:t xml:space="preserve"> proizaći iz modela provodnika: </w:t>
      </w:r>
      <w:r w:rsidR="002F646F" w:rsidRPr="002F646F">
        <w:rPr>
          <w:sz w:val="24"/>
          <w:szCs w:val="24"/>
          <w:lang w:val="nb-NO"/>
        </w:rPr>
        <w:t>riječi su s</w:t>
      </w:r>
      <w:r w:rsidR="000F30B8">
        <w:rPr>
          <w:sz w:val="24"/>
          <w:szCs w:val="24"/>
          <w:lang w:val="nb-NO"/>
        </w:rPr>
        <w:t>premnici koji jednostavno nose ideje, ideje se lako prenose za vještog govornika/čitatelja, komunikacija je proces koji teče gotovo bez napora, pogreška u komunikaciji je iznimka</w:t>
      </w:r>
      <w:r w:rsidR="002F646F" w:rsidRPr="002F646F">
        <w:rPr>
          <w:sz w:val="24"/>
          <w:szCs w:val="24"/>
          <w:lang w:val="nb-NO"/>
        </w:rPr>
        <w:t xml:space="preserve">, a ne stalna mogućnost. </w:t>
      </w:r>
      <w:r w:rsidR="000F30B8">
        <w:rPr>
          <w:sz w:val="24"/>
          <w:szCs w:val="24"/>
          <w:lang w:val="nb-NO"/>
        </w:rPr>
        <w:t>Model provodnika «utječe na nas</w:t>
      </w:r>
      <w:r w:rsidR="002F646F" w:rsidRPr="002F646F">
        <w:rPr>
          <w:sz w:val="24"/>
          <w:szCs w:val="24"/>
          <w:lang w:val="nb-NO"/>
        </w:rPr>
        <w:t xml:space="preserve"> da govorimo i razmišljamo o</w:t>
      </w:r>
      <w:r w:rsidR="000F30B8">
        <w:rPr>
          <w:sz w:val="24"/>
          <w:szCs w:val="24"/>
          <w:lang w:val="nb-NO"/>
        </w:rPr>
        <w:t xml:space="preserve"> mislima kao da imaju istu prirodu</w:t>
      </w:r>
      <w:r w:rsidR="002F646F" w:rsidRPr="002F646F">
        <w:rPr>
          <w:sz w:val="24"/>
          <w:szCs w:val="24"/>
          <w:lang w:val="nb-NO"/>
        </w:rPr>
        <w:t xml:space="preserve"> </w:t>
      </w:r>
      <w:r w:rsidR="000F30B8">
        <w:rPr>
          <w:sz w:val="24"/>
          <w:szCs w:val="24"/>
          <w:lang w:val="nb-NO"/>
        </w:rPr>
        <w:t>izvanjske i</w:t>
      </w:r>
      <w:r w:rsidR="002F646F" w:rsidRPr="002F646F">
        <w:rPr>
          <w:sz w:val="24"/>
          <w:szCs w:val="24"/>
          <w:lang w:val="nb-NO"/>
        </w:rPr>
        <w:t xml:space="preserve"> intersubjektivne stvarnosti kao </w:t>
      </w:r>
      <w:r w:rsidR="000F30B8">
        <w:rPr>
          <w:sz w:val="24"/>
          <w:szCs w:val="24"/>
          <w:lang w:val="nb-NO"/>
        </w:rPr>
        <w:t xml:space="preserve">kakve </w:t>
      </w:r>
      <w:r w:rsidR="002F646F" w:rsidRPr="002F646F">
        <w:rPr>
          <w:sz w:val="24"/>
          <w:szCs w:val="24"/>
          <w:lang w:val="nb-NO"/>
        </w:rPr>
        <w:t>svjetiljke i</w:t>
      </w:r>
      <w:r w:rsidR="000F30B8">
        <w:rPr>
          <w:sz w:val="24"/>
          <w:szCs w:val="24"/>
          <w:lang w:val="nb-NO"/>
        </w:rPr>
        <w:t>li stolovi»</w:t>
      </w:r>
      <w:r w:rsidR="002F646F" w:rsidRPr="002F646F">
        <w:rPr>
          <w:sz w:val="24"/>
          <w:szCs w:val="24"/>
          <w:lang w:val="nb-NO"/>
        </w:rPr>
        <w:t xml:space="preserve"> (Reddy 1979/1993: 186). </w:t>
      </w:r>
      <w:r w:rsidR="000F30B8">
        <w:rPr>
          <w:sz w:val="24"/>
          <w:szCs w:val="24"/>
          <w:lang w:val="nb-NO"/>
        </w:rPr>
        <w:t xml:space="preserve">Nasuprot tomu, zamišljena paradigma alatničara </w:t>
      </w:r>
      <w:r w:rsidR="002F646F" w:rsidRPr="002F646F">
        <w:rPr>
          <w:sz w:val="24"/>
          <w:szCs w:val="24"/>
          <w:lang w:val="nb-NO"/>
        </w:rPr>
        <w:t>prenaglašava subjektivnu dimenziju komunikacije, jasno pokazujući da ljudska komunikacija ima konstruktivisti</w:t>
      </w:r>
      <w:r w:rsidR="000F30B8">
        <w:rPr>
          <w:sz w:val="24"/>
          <w:szCs w:val="24"/>
          <w:lang w:val="nb-NO"/>
        </w:rPr>
        <w:t>čku dimenziju i zahtijeva izniman napor kako bi se značenje</w:t>
      </w:r>
      <w:r w:rsidR="002F646F" w:rsidRPr="002F646F">
        <w:rPr>
          <w:sz w:val="24"/>
          <w:szCs w:val="24"/>
          <w:lang w:val="nb-NO"/>
        </w:rPr>
        <w:t xml:space="preserve"> nečije poruke</w:t>
      </w:r>
      <w:r w:rsidR="000F30B8">
        <w:rPr>
          <w:sz w:val="24"/>
          <w:szCs w:val="24"/>
          <w:lang w:val="nb-NO"/>
        </w:rPr>
        <w:t xml:space="preserve"> (re)konstruiralo</w:t>
      </w:r>
      <w:r w:rsidR="002F646F" w:rsidRPr="002F646F">
        <w:rPr>
          <w:sz w:val="24"/>
          <w:szCs w:val="24"/>
          <w:lang w:val="nb-NO"/>
        </w:rPr>
        <w:t>.</w:t>
      </w:r>
      <w:r w:rsidR="000F30B8">
        <w:rPr>
          <w:sz w:val="24"/>
          <w:szCs w:val="24"/>
          <w:lang w:val="nb-NO"/>
        </w:rPr>
        <w:t xml:space="preserve"> Najzad</w:t>
      </w:r>
      <w:r w:rsidR="002F646F" w:rsidRPr="002F646F">
        <w:rPr>
          <w:sz w:val="24"/>
          <w:szCs w:val="24"/>
          <w:lang w:val="nb-NO"/>
        </w:rPr>
        <w:t>, različita tumačenja</w:t>
      </w:r>
      <w:r w:rsidR="000F30B8">
        <w:rPr>
          <w:sz w:val="24"/>
          <w:szCs w:val="24"/>
          <w:lang w:val="nb-NO"/>
        </w:rPr>
        <w:t xml:space="preserve"> jedne te iste poruke</w:t>
      </w:r>
      <w:r w:rsidR="002F646F" w:rsidRPr="002F646F">
        <w:rPr>
          <w:sz w:val="24"/>
          <w:szCs w:val="24"/>
          <w:lang w:val="nb-NO"/>
        </w:rPr>
        <w:t xml:space="preserve"> više su pravilo nego</w:t>
      </w:r>
      <w:r w:rsidR="000F30B8">
        <w:rPr>
          <w:sz w:val="24"/>
          <w:szCs w:val="24"/>
          <w:lang w:val="nb-NO"/>
        </w:rPr>
        <w:t>li</w:t>
      </w:r>
      <w:r w:rsidR="002F646F" w:rsidRPr="002F646F">
        <w:rPr>
          <w:sz w:val="24"/>
          <w:szCs w:val="24"/>
          <w:lang w:val="nb-NO"/>
        </w:rPr>
        <w:t xml:space="preserve"> iznimka.</w:t>
      </w:r>
      <w:r w:rsidR="000F30B8">
        <w:rPr>
          <w:sz w:val="24"/>
          <w:szCs w:val="24"/>
          <w:lang w:val="nb-NO"/>
        </w:rPr>
        <w:t xml:space="preserve"> </w:t>
      </w:r>
    </w:p>
    <w:p w14:paraId="5C7383E2" w14:textId="19BED907" w:rsidR="002F646F" w:rsidRDefault="000F30B8" w:rsidP="000F30B8">
      <w:pPr>
        <w:spacing w:line="276" w:lineRule="auto"/>
        <w:ind w:firstLine="720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U praktičnom smislu, Reddy dalje tvrdi, premda metafore za komunikaciju koje on identificira u jeziku govornici</w:t>
      </w:r>
      <w:r w:rsidR="002F646F" w:rsidRPr="002F646F">
        <w:rPr>
          <w:sz w:val="24"/>
          <w:szCs w:val="24"/>
          <w:lang w:val="nb-NO"/>
        </w:rPr>
        <w:t xml:space="preserve"> najvjerojatnije ne</w:t>
      </w:r>
      <w:r>
        <w:rPr>
          <w:sz w:val="24"/>
          <w:szCs w:val="24"/>
          <w:lang w:val="nb-NO"/>
        </w:rPr>
        <w:t xml:space="preserve"> bi shvatili zdravo za gotovo kada bi im se na njih ukazalo</w:t>
      </w:r>
      <w:r w:rsidR="002F646F" w:rsidRPr="002F646F">
        <w:rPr>
          <w:sz w:val="24"/>
          <w:szCs w:val="24"/>
          <w:lang w:val="nb-NO"/>
        </w:rPr>
        <w:t xml:space="preserve"> (jer bi mal</w:t>
      </w:r>
      <w:r>
        <w:rPr>
          <w:sz w:val="24"/>
          <w:szCs w:val="24"/>
          <w:lang w:val="nb-NO"/>
        </w:rPr>
        <w:t>o ljudi zapravo vjerovalo da</w:t>
      </w:r>
      <w:r w:rsidR="002F646F" w:rsidRPr="002F646F">
        <w:rPr>
          <w:sz w:val="24"/>
          <w:szCs w:val="24"/>
          <w:lang w:val="nb-NO"/>
        </w:rPr>
        <w:t xml:space="preserve"> misli i emocije </w:t>
      </w:r>
      <w:r w:rsidRPr="002F646F">
        <w:rPr>
          <w:sz w:val="24"/>
          <w:szCs w:val="24"/>
          <w:lang w:val="nb-NO"/>
        </w:rPr>
        <w:t xml:space="preserve">doslovno stavljaju i pakiraju </w:t>
      </w:r>
      <w:r>
        <w:rPr>
          <w:sz w:val="24"/>
          <w:szCs w:val="24"/>
          <w:lang w:val="nb-NO"/>
        </w:rPr>
        <w:t>u riječi, itd.), varljive</w:t>
      </w:r>
      <w:r w:rsidR="002F646F" w:rsidRPr="002F646F">
        <w:rPr>
          <w:sz w:val="24"/>
          <w:szCs w:val="24"/>
          <w:lang w:val="nb-NO"/>
        </w:rPr>
        <w:t xml:space="preserve"> objektivističke implik</w:t>
      </w:r>
      <w:r>
        <w:rPr>
          <w:sz w:val="24"/>
          <w:szCs w:val="24"/>
          <w:lang w:val="nb-NO"/>
        </w:rPr>
        <w:t>acije koje proizlaze iz modela «provodnika»</w:t>
      </w:r>
      <w:r w:rsidR="002F646F" w:rsidRPr="002F646F">
        <w:rPr>
          <w:sz w:val="24"/>
          <w:szCs w:val="24"/>
          <w:lang w:val="nb-NO"/>
        </w:rPr>
        <w:t xml:space="preserve"> mogu i dalje djelovati</w:t>
      </w:r>
      <w:r>
        <w:rPr>
          <w:sz w:val="24"/>
          <w:szCs w:val="24"/>
          <w:lang w:val="nb-NO"/>
        </w:rPr>
        <w:t xml:space="preserve"> podsvjesno i implicitno, dovodeći tako do pogrešnih očekivanja u procesu komunikacije</w:t>
      </w:r>
      <w:r w:rsidR="003C5940">
        <w:rPr>
          <w:sz w:val="24"/>
          <w:szCs w:val="24"/>
          <w:lang w:val="nb-NO"/>
        </w:rPr>
        <w:t xml:space="preserve"> te </w:t>
      </w:r>
      <w:r>
        <w:rPr>
          <w:sz w:val="24"/>
          <w:szCs w:val="24"/>
          <w:lang w:val="nb-NO"/>
        </w:rPr>
        <w:t xml:space="preserve">itekako imati praktične posljedice. </w:t>
      </w:r>
      <w:r w:rsidR="003C5940">
        <w:rPr>
          <w:sz w:val="24"/>
          <w:szCs w:val="24"/>
          <w:lang w:val="nb-NO"/>
        </w:rPr>
        <w:t>S tim u vezi, a</w:t>
      </w:r>
      <w:r>
        <w:rPr>
          <w:sz w:val="24"/>
          <w:szCs w:val="24"/>
          <w:lang w:val="nb-NO"/>
        </w:rPr>
        <w:t>utor</w:t>
      </w:r>
      <w:r w:rsidR="002F646F" w:rsidRPr="002F646F">
        <w:rPr>
          <w:sz w:val="24"/>
          <w:szCs w:val="24"/>
          <w:lang w:val="nb-NO"/>
        </w:rPr>
        <w:t xml:space="preserve"> pokazuje kako su uvjerenja o provodljivosti komunikacije dovela u zabludu teoretičare informacija i znanstvenike</w:t>
      </w:r>
      <w:r>
        <w:rPr>
          <w:sz w:val="24"/>
          <w:szCs w:val="24"/>
          <w:lang w:val="nb-NO"/>
        </w:rPr>
        <w:t xml:space="preserve"> komunikacije</w:t>
      </w:r>
      <w:r w:rsidR="002F646F" w:rsidRPr="002F646F">
        <w:rPr>
          <w:sz w:val="24"/>
          <w:szCs w:val="24"/>
          <w:lang w:val="nb-NO"/>
        </w:rPr>
        <w:t xml:space="preserve"> da </w:t>
      </w:r>
      <w:r w:rsidR="003C5940">
        <w:rPr>
          <w:sz w:val="24"/>
          <w:szCs w:val="24"/>
          <w:lang w:val="nb-NO"/>
        </w:rPr>
        <w:t>pobrkaju sam</w:t>
      </w:r>
      <w:r>
        <w:rPr>
          <w:sz w:val="24"/>
          <w:szCs w:val="24"/>
          <w:lang w:val="nb-NO"/>
        </w:rPr>
        <w:t xml:space="preserve"> po sebi besmislen</w:t>
      </w:r>
      <w:r w:rsidR="002F646F" w:rsidRPr="002F646F">
        <w:rPr>
          <w:sz w:val="24"/>
          <w:szCs w:val="24"/>
          <w:lang w:val="nb-NO"/>
        </w:rPr>
        <w:t xml:space="preserve"> signal i značenje (Reddy 1979/1993: 183-184). Osim što utječe na znanstvene teorije, tvrdi Reddy, obična, svakodnevna komunikacija mož</w:t>
      </w:r>
      <w:r>
        <w:rPr>
          <w:sz w:val="24"/>
          <w:szCs w:val="24"/>
          <w:lang w:val="nb-NO"/>
        </w:rPr>
        <w:t>e patiti jer je «</w:t>
      </w:r>
      <w:r w:rsidR="002F646F" w:rsidRPr="002F646F">
        <w:rPr>
          <w:sz w:val="24"/>
          <w:szCs w:val="24"/>
          <w:lang w:val="nb-NO"/>
        </w:rPr>
        <w:t>funkcija čitatelja ili slušatelja trivijalizirana. Radikalna subjektivistička paradigma, s druge strane, jasno pokazuje da se čitatelji i slušatelji suočavaju s teškim i vrlo kreativnim zadatkom rekon</w:t>
      </w:r>
      <w:r>
        <w:rPr>
          <w:sz w:val="24"/>
          <w:szCs w:val="24"/>
          <w:lang w:val="nb-NO"/>
        </w:rPr>
        <w:t>strukcije i testiranja hipoteza»</w:t>
      </w:r>
      <w:r w:rsidR="002F646F" w:rsidRPr="002F646F">
        <w:rPr>
          <w:sz w:val="24"/>
          <w:szCs w:val="24"/>
          <w:lang w:val="nb-NO"/>
        </w:rPr>
        <w:t xml:space="preserve"> (Reddy 1979/1993: 186). Reddyjev </w:t>
      </w:r>
      <w:r>
        <w:rPr>
          <w:sz w:val="24"/>
          <w:szCs w:val="24"/>
          <w:lang w:val="nb-NO"/>
        </w:rPr>
        <w:t>metaforički model komunikacije «provodnika»</w:t>
      </w:r>
      <w:r w:rsidR="002F646F" w:rsidRPr="002F646F">
        <w:rPr>
          <w:sz w:val="24"/>
          <w:szCs w:val="24"/>
          <w:lang w:val="nb-NO"/>
        </w:rPr>
        <w:t xml:space="preserve"> stoga pokazuje ne samo da metafora prožima jezik, već i da utječe na misli, uvjerenja i naposljetku na radnje uključenih sudionika, što Reddyjev esej</w:t>
      </w:r>
      <w:bookmarkStart w:id="0" w:name="_GoBack"/>
      <w:bookmarkEnd w:id="0"/>
      <w:r w:rsidR="002F646F" w:rsidRPr="002F646F">
        <w:rPr>
          <w:sz w:val="24"/>
          <w:szCs w:val="24"/>
          <w:lang w:val="nb-NO"/>
        </w:rPr>
        <w:t xml:space="preserve"> čini utje</w:t>
      </w:r>
      <w:r w:rsidR="00940F4D">
        <w:rPr>
          <w:sz w:val="24"/>
          <w:szCs w:val="24"/>
          <w:lang w:val="nb-NO"/>
        </w:rPr>
        <w:t>cajnim temeljem</w:t>
      </w:r>
      <w:r w:rsidR="002F646F" w:rsidRPr="002F646F">
        <w:rPr>
          <w:sz w:val="24"/>
          <w:szCs w:val="24"/>
          <w:lang w:val="nb-NO"/>
        </w:rPr>
        <w:t xml:space="preserve"> razrađenijih i </w:t>
      </w:r>
      <w:r w:rsidR="003C5940">
        <w:rPr>
          <w:sz w:val="24"/>
          <w:szCs w:val="24"/>
          <w:lang w:val="nb-NO"/>
        </w:rPr>
        <w:t>opsežnijih kognitivnih teorija</w:t>
      </w:r>
      <w:r w:rsidR="002F646F" w:rsidRPr="002F646F">
        <w:rPr>
          <w:sz w:val="24"/>
          <w:szCs w:val="24"/>
          <w:lang w:val="nb-NO"/>
        </w:rPr>
        <w:t xml:space="preserve"> metafore i mišljenja.</w:t>
      </w:r>
    </w:p>
    <w:p w14:paraId="56976AF6" w14:textId="77777777" w:rsidR="002F646F" w:rsidRDefault="002F646F" w:rsidP="002F646F">
      <w:pPr>
        <w:spacing w:line="276" w:lineRule="auto"/>
        <w:jc w:val="both"/>
        <w:rPr>
          <w:sz w:val="24"/>
          <w:szCs w:val="24"/>
          <w:lang w:val="nb-NO"/>
        </w:rPr>
      </w:pPr>
    </w:p>
    <w:p w14:paraId="226A23C8" w14:textId="6EC53E97" w:rsidR="00EA5838" w:rsidRDefault="00EA5838" w:rsidP="002F646F">
      <w:pPr>
        <w:spacing w:line="276" w:lineRule="auto"/>
        <w:jc w:val="both"/>
        <w:rPr>
          <w:sz w:val="24"/>
          <w:szCs w:val="24"/>
          <w:lang w:val="nb-NO"/>
        </w:rPr>
      </w:pPr>
    </w:p>
    <w:p w14:paraId="5CEB6C46" w14:textId="77777777" w:rsidR="002F646F" w:rsidRPr="00D2564A" w:rsidRDefault="002F646F" w:rsidP="002F646F">
      <w:pPr>
        <w:spacing w:line="276" w:lineRule="auto"/>
        <w:jc w:val="both"/>
        <w:rPr>
          <w:b/>
          <w:sz w:val="24"/>
          <w:szCs w:val="24"/>
        </w:rPr>
      </w:pPr>
      <w:r w:rsidRPr="00D2564A">
        <w:rPr>
          <w:b/>
          <w:sz w:val="24"/>
          <w:szCs w:val="24"/>
        </w:rPr>
        <w:t>Reference:</w:t>
      </w:r>
    </w:p>
    <w:p w14:paraId="4EA5913F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 xml:space="preserve">Cameron, L. (1999). Identifying and describing metaphor in spoken discourse data. In L. Cameron, &amp; G. Low (Eds.), </w:t>
      </w:r>
      <w:r w:rsidRPr="002F646F">
        <w:rPr>
          <w:rFonts w:cstheme="minorHAnsi"/>
          <w:i/>
          <w:sz w:val="24"/>
          <w:szCs w:val="24"/>
        </w:rPr>
        <w:t>Researching and Applying Metaphor</w:t>
      </w:r>
      <w:r w:rsidRPr="002F646F">
        <w:rPr>
          <w:rFonts w:cstheme="minorHAnsi"/>
          <w:sz w:val="24"/>
          <w:szCs w:val="24"/>
        </w:rPr>
        <w:t xml:space="preserve"> (pp. 105–132). Cambridge: Cambridge University Press. </w:t>
      </w:r>
    </w:p>
    <w:p w14:paraId="40C1F33B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 xml:space="preserve">Cameron, L. (2003). </w:t>
      </w:r>
      <w:r w:rsidRPr="002F646F">
        <w:rPr>
          <w:rFonts w:cstheme="minorHAnsi"/>
          <w:i/>
          <w:sz w:val="24"/>
          <w:szCs w:val="24"/>
        </w:rPr>
        <w:t>Metaphor in Educational Discourse.</w:t>
      </w:r>
      <w:r w:rsidRPr="002F646F">
        <w:rPr>
          <w:rFonts w:cstheme="minorHAnsi"/>
          <w:sz w:val="24"/>
          <w:szCs w:val="24"/>
        </w:rPr>
        <w:t xml:space="preserve"> London: Continuum.</w:t>
      </w:r>
    </w:p>
    <w:p w14:paraId="6B9CF400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 xml:space="preserve">Arbib, M.A., &amp; Hesse, M.B. (1986). </w:t>
      </w:r>
      <w:r w:rsidRPr="002F646F">
        <w:rPr>
          <w:rFonts w:cstheme="minorHAnsi"/>
          <w:i/>
          <w:sz w:val="24"/>
          <w:szCs w:val="24"/>
        </w:rPr>
        <w:t>The construction of reality.</w:t>
      </w:r>
      <w:r w:rsidRPr="002F646F">
        <w:rPr>
          <w:rFonts w:cstheme="minorHAnsi"/>
          <w:sz w:val="24"/>
          <w:szCs w:val="24"/>
        </w:rPr>
        <w:t xml:space="preserve"> Cambridge: Cambridge University Press.</w:t>
      </w:r>
    </w:p>
    <w:p w14:paraId="7F498E78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 xml:space="preserve">Eco, U. (1983). The Scandal of Metaphor: Metaphorology and Semiotics. </w:t>
      </w:r>
      <w:r w:rsidRPr="002F646F">
        <w:rPr>
          <w:rFonts w:cstheme="minorHAnsi"/>
          <w:i/>
          <w:sz w:val="24"/>
          <w:szCs w:val="24"/>
        </w:rPr>
        <w:t>Poetics Today</w:t>
      </w:r>
      <w:r w:rsidRPr="002F646F">
        <w:rPr>
          <w:rFonts w:cstheme="minorHAnsi"/>
          <w:sz w:val="24"/>
          <w:szCs w:val="24"/>
        </w:rPr>
        <w:t xml:space="preserve">, 4(2), 217–257. </w:t>
      </w:r>
      <w:hyperlink r:id="rId7">
        <w:r w:rsidRPr="002F646F">
          <w:rPr>
            <w:rFonts w:cstheme="minorHAnsi"/>
            <w:color w:val="1155CC"/>
            <w:sz w:val="24"/>
            <w:szCs w:val="24"/>
            <w:u w:val="single"/>
          </w:rPr>
          <w:t>https://doi.org/10.2307/1772287</w:t>
        </w:r>
      </w:hyperlink>
      <w:r w:rsidRPr="002F646F">
        <w:rPr>
          <w:rFonts w:cstheme="minorHAnsi"/>
          <w:sz w:val="24"/>
          <w:szCs w:val="24"/>
        </w:rPr>
        <w:t xml:space="preserve"> </w:t>
      </w:r>
    </w:p>
    <w:p w14:paraId="43EB9624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 xml:space="preserve">Hawkes, T. (1972). </w:t>
      </w:r>
      <w:r w:rsidRPr="002F646F">
        <w:rPr>
          <w:rFonts w:cstheme="minorHAnsi"/>
          <w:i/>
          <w:sz w:val="24"/>
          <w:szCs w:val="24"/>
        </w:rPr>
        <w:t>Metaphor</w:t>
      </w:r>
      <w:r w:rsidRPr="002F646F">
        <w:rPr>
          <w:rFonts w:cstheme="minorHAnsi"/>
          <w:sz w:val="24"/>
          <w:szCs w:val="24"/>
        </w:rPr>
        <w:t xml:space="preserve"> (Vol. 25, The Critical Idiom). London: Methuen.</w:t>
      </w:r>
    </w:p>
    <w:p w14:paraId="3FEBC95B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>Jakobson, R., Halle, M. (1956).</w:t>
      </w:r>
      <w:r w:rsidRPr="002F646F">
        <w:rPr>
          <w:rFonts w:cstheme="minorHAnsi"/>
          <w:i/>
          <w:sz w:val="24"/>
          <w:szCs w:val="24"/>
        </w:rPr>
        <w:t xml:space="preserve"> Fundamentals of Language.</w:t>
      </w:r>
      <w:r w:rsidRPr="002F646F">
        <w:rPr>
          <w:rFonts w:cstheme="minorHAnsi"/>
          <w:sz w:val="24"/>
          <w:szCs w:val="24"/>
        </w:rPr>
        <w:t xml:space="preserve"> The Hauge: Mouton.</w:t>
      </w:r>
    </w:p>
    <w:p w14:paraId="53987F93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 xml:space="preserve">Kӧvecses, Z. (2010). </w:t>
      </w:r>
      <w:r w:rsidRPr="002F646F">
        <w:rPr>
          <w:rFonts w:cstheme="minorHAnsi"/>
          <w:i/>
          <w:sz w:val="24"/>
          <w:szCs w:val="24"/>
        </w:rPr>
        <w:t>Metaphor: A practical introduction</w:t>
      </w:r>
      <w:r w:rsidRPr="002F646F">
        <w:rPr>
          <w:rFonts w:cstheme="minorHAnsi"/>
          <w:sz w:val="24"/>
          <w:szCs w:val="24"/>
        </w:rPr>
        <w:t>. Oxford/New York: Oxford University Press.</w:t>
      </w:r>
    </w:p>
    <w:p w14:paraId="1C630A3D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 xml:space="preserve">Kuhn, T. S. (1962/2012). </w:t>
      </w:r>
      <w:r w:rsidRPr="002F646F">
        <w:rPr>
          <w:rFonts w:cstheme="minorHAnsi"/>
          <w:i/>
          <w:sz w:val="24"/>
          <w:szCs w:val="24"/>
        </w:rPr>
        <w:t>The Structure of Scientific Revolutions</w:t>
      </w:r>
      <w:r w:rsidRPr="002F646F">
        <w:rPr>
          <w:rFonts w:cstheme="minorHAnsi"/>
          <w:sz w:val="24"/>
          <w:szCs w:val="24"/>
        </w:rPr>
        <w:t xml:space="preserve"> (</w:t>
      </w:r>
      <w:r w:rsidRPr="002F646F">
        <w:rPr>
          <w:rFonts w:cstheme="minorHAnsi"/>
          <w:i/>
          <w:sz w:val="24"/>
          <w:szCs w:val="24"/>
        </w:rPr>
        <w:t>4th ed</w:t>
      </w:r>
      <w:r w:rsidRPr="002F646F">
        <w:rPr>
          <w:rFonts w:cstheme="minorHAnsi"/>
          <w:sz w:val="24"/>
          <w:szCs w:val="24"/>
        </w:rPr>
        <w:t>.) (Introduction by I. Hacking). Chicago/London: University of Chicago Press.</w:t>
      </w:r>
    </w:p>
    <w:p w14:paraId="1E8C85DA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 xml:space="preserve">Lakoff, G., &amp; Johnson M. (1980/2003). </w:t>
      </w:r>
      <w:r w:rsidRPr="002F646F">
        <w:rPr>
          <w:rFonts w:cstheme="minorHAnsi"/>
          <w:i/>
          <w:sz w:val="24"/>
          <w:szCs w:val="24"/>
        </w:rPr>
        <w:t>Metaphors we live by</w:t>
      </w:r>
      <w:r w:rsidRPr="002F646F">
        <w:rPr>
          <w:rFonts w:cstheme="minorHAnsi"/>
          <w:sz w:val="24"/>
          <w:szCs w:val="24"/>
        </w:rPr>
        <w:t xml:space="preserve"> (</w:t>
      </w:r>
      <w:r w:rsidRPr="002F646F">
        <w:rPr>
          <w:rFonts w:cstheme="minorHAnsi"/>
          <w:i/>
          <w:sz w:val="24"/>
          <w:szCs w:val="24"/>
        </w:rPr>
        <w:t>2nd ed</w:t>
      </w:r>
      <w:r w:rsidRPr="002F646F">
        <w:rPr>
          <w:rFonts w:cstheme="minorHAnsi"/>
          <w:sz w:val="24"/>
          <w:szCs w:val="24"/>
        </w:rPr>
        <w:t>.). Chicago, IL: University of Chicago Press.</w:t>
      </w:r>
    </w:p>
    <w:p w14:paraId="0FF7BECF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 xml:space="preserve">Lewandowska-Tomaszczyk, B. (2007). Polysemy, prototypes and radial categories. In D. Geeraerts, &amp; H. Cuyckens (Eds.), </w:t>
      </w:r>
      <w:r w:rsidRPr="002F646F">
        <w:rPr>
          <w:rFonts w:cstheme="minorHAnsi"/>
          <w:i/>
          <w:sz w:val="24"/>
          <w:szCs w:val="24"/>
        </w:rPr>
        <w:t>The Oxford Handbook of Cognitive Linguistics</w:t>
      </w:r>
      <w:r w:rsidRPr="002F646F">
        <w:rPr>
          <w:rFonts w:cstheme="minorHAnsi"/>
          <w:sz w:val="24"/>
          <w:szCs w:val="24"/>
        </w:rPr>
        <w:t xml:space="preserve"> (pp. 139–169). Oxford: Oxford University Press.</w:t>
      </w:r>
    </w:p>
    <w:p w14:paraId="2E5FD109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 xml:space="preserve">Kuhn, T.S. (1979/1993). </w:t>
      </w:r>
      <w:r w:rsidRPr="002F646F">
        <w:rPr>
          <w:rFonts w:cstheme="minorHAnsi"/>
          <w:i/>
          <w:sz w:val="24"/>
          <w:szCs w:val="24"/>
        </w:rPr>
        <w:t>Metaphor in science</w:t>
      </w:r>
      <w:r w:rsidRPr="002F646F">
        <w:rPr>
          <w:rFonts w:cstheme="minorHAnsi"/>
          <w:sz w:val="24"/>
          <w:szCs w:val="24"/>
        </w:rPr>
        <w:t xml:space="preserve">. In A. Ortony (Ed.), </w:t>
      </w:r>
      <w:r w:rsidRPr="002F646F">
        <w:rPr>
          <w:rFonts w:cstheme="minorHAnsi"/>
          <w:i/>
          <w:sz w:val="24"/>
          <w:szCs w:val="24"/>
        </w:rPr>
        <w:t>Metaphor and Thought</w:t>
      </w:r>
      <w:r w:rsidRPr="002F646F">
        <w:rPr>
          <w:rFonts w:cstheme="minorHAnsi"/>
          <w:sz w:val="24"/>
          <w:szCs w:val="24"/>
        </w:rPr>
        <w:t xml:space="preserve"> (</w:t>
      </w:r>
      <w:r w:rsidRPr="002F646F">
        <w:rPr>
          <w:rFonts w:cstheme="minorHAnsi"/>
          <w:i/>
          <w:sz w:val="24"/>
          <w:szCs w:val="24"/>
        </w:rPr>
        <w:t>2nd ed</w:t>
      </w:r>
      <w:r w:rsidRPr="002F646F">
        <w:rPr>
          <w:rFonts w:cstheme="minorHAnsi"/>
          <w:sz w:val="24"/>
          <w:szCs w:val="24"/>
        </w:rPr>
        <w:t>.) (pp. 533–542). Cambridge: Cambridge University Press.</w:t>
      </w:r>
    </w:p>
    <w:p w14:paraId="2CE304D6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 xml:space="preserve">Ortony, A. (1979/1993). Metaphor, language, and thought. In A. Ortony (Ed.), </w:t>
      </w:r>
      <w:r w:rsidRPr="002F646F">
        <w:rPr>
          <w:rFonts w:cstheme="minorHAnsi"/>
          <w:i/>
          <w:sz w:val="24"/>
          <w:szCs w:val="24"/>
        </w:rPr>
        <w:t xml:space="preserve">Metaphor and Thought </w:t>
      </w:r>
      <w:r w:rsidRPr="002F646F">
        <w:rPr>
          <w:rFonts w:cstheme="minorHAnsi"/>
          <w:sz w:val="24"/>
          <w:szCs w:val="24"/>
        </w:rPr>
        <w:t>(2nd ed.) (pp. 1–16). Cambridge: Cambridge University Press</w:t>
      </w:r>
    </w:p>
    <w:p w14:paraId="1C3D52EC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>Pinker, S. (2008).</w:t>
      </w:r>
      <w:r w:rsidRPr="002F646F">
        <w:rPr>
          <w:rFonts w:cstheme="minorHAnsi"/>
          <w:i/>
          <w:sz w:val="24"/>
          <w:szCs w:val="24"/>
        </w:rPr>
        <w:t xml:space="preserve"> The Stuff of Thought: Language as a Window into Human Nature</w:t>
      </w:r>
      <w:r w:rsidRPr="002F646F">
        <w:rPr>
          <w:rFonts w:cstheme="minorHAnsi"/>
          <w:sz w:val="24"/>
          <w:szCs w:val="24"/>
        </w:rPr>
        <w:t xml:space="preserve"> (Reprint edition). London, UK: Penguin Books.</w:t>
      </w:r>
    </w:p>
    <w:p w14:paraId="77A2DEA7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lastRenderedPageBreak/>
        <w:t>Reddy, M. J. (1979/1993). The conduit metaphor: A case of frame conflict in our language about language. In Ortony A. (Ed.),</w:t>
      </w:r>
      <w:r w:rsidRPr="002F646F">
        <w:rPr>
          <w:rFonts w:cstheme="minorHAnsi"/>
          <w:i/>
          <w:sz w:val="24"/>
          <w:szCs w:val="24"/>
        </w:rPr>
        <w:t xml:space="preserve"> Metaphor and Thought</w:t>
      </w:r>
      <w:r w:rsidRPr="002F646F">
        <w:rPr>
          <w:rFonts w:cstheme="minorHAnsi"/>
          <w:sz w:val="24"/>
          <w:szCs w:val="24"/>
        </w:rPr>
        <w:t xml:space="preserve"> (</w:t>
      </w:r>
      <w:r w:rsidRPr="002F646F">
        <w:rPr>
          <w:rFonts w:cstheme="minorHAnsi"/>
          <w:i/>
          <w:sz w:val="24"/>
          <w:szCs w:val="24"/>
        </w:rPr>
        <w:t>2nd ed.</w:t>
      </w:r>
      <w:r w:rsidRPr="002F646F">
        <w:rPr>
          <w:rFonts w:cstheme="minorHAnsi"/>
          <w:sz w:val="24"/>
          <w:szCs w:val="24"/>
        </w:rPr>
        <w:t>) (pp. 284–310). Cambridge: Cambridge University Press.</w:t>
      </w:r>
    </w:p>
    <w:p w14:paraId="3E44B257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 xml:space="preserve">Richards, I. A. (1936/1972). </w:t>
      </w:r>
      <w:r w:rsidRPr="002F646F">
        <w:rPr>
          <w:rFonts w:cstheme="minorHAnsi"/>
          <w:i/>
          <w:sz w:val="24"/>
          <w:szCs w:val="24"/>
        </w:rPr>
        <w:t>The Philosophy of Rhetoric</w:t>
      </w:r>
      <w:r w:rsidRPr="002F646F">
        <w:rPr>
          <w:rFonts w:cstheme="minorHAnsi"/>
          <w:sz w:val="24"/>
          <w:szCs w:val="24"/>
        </w:rPr>
        <w:t>. (</w:t>
      </w:r>
      <w:r w:rsidRPr="002F646F">
        <w:rPr>
          <w:rFonts w:cstheme="minorHAnsi"/>
          <w:i/>
          <w:sz w:val="24"/>
          <w:szCs w:val="24"/>
        </w:rPr>
        <w:t>The Mary Flexner Lectures on the Humanities III</w:t>
      </w:r>
      <w:r w:rsidRPr="002F646F">
        <w:rPr>
          <w:rFonts w:cstheme="minorHAnsi"/>
          <w:sz w:val="24"/>
          <w:szCs w:val="24"/>
        </w:rPr>
        <w:t>). New York: Oxford University Press.</w:t>
      </w:r>
    </w:p>
    <w:p w14:paraId="6C7A8F3E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>Ricoeur, P. (1978). The Metaphorical Process as Cognition, Imagination, and Feeling. Critical Inquiry 5(1), 143–159.</w:t>
      </w:r>
    </w:p>
    <w:p w14:paraId="34D61CFC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 xml:space="preserve">Ricoeur, P. (1975/1986/2003). </w:t>
      </w:r>
      <w:r w:rsidRPr="002F646F">
        <w:rPr>
          <w:rFonts w:cstheme="minorHAnsi"/>
          <w:i/>
          <w:sz w:val="24"/>
          <w:szCs w:val="24"/>
        </w:rPr>
        <w:t>The Rule of Metaphor: The Creation of Meaning in Language</w:t>
      </w:r>
      <w:r w:rsidRPr="002F646F">
        <w:rPr>
          <w:rFonts w:cstheme="minorHAnsi"/>
          <w:sz w:val="24"/>
          <w:szCs w:val="24"/>
        </w:rPr>
        <w:t xml:space="preserve"> (Routledge Classics) (3rd ed.) (Translated by Robert Czerny with Kathleen McLaughlin &amp; John Costello). London/New York: Routledge.</w:t>
      </w:r>
    </w:p>
    <w:p w14:paraId="1522B2E9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  <w:r w:rsidRPr="002F646F">
        <w:rPr>
          <w:rFonts w:cstheme="minorHAnsi"/>
          <w:sz w:val="24"/>
          <w:szCs w:val="24"/>
        </w:rPr>
        <w:t xml:space="preserve">Rumelhart, D. E. (1979/1993). Some problems with the notion of literal meanings. In Ortony A. (Ed.), </w:t>
      </w:r>
      <w:r w:rsidRPr="002F646F">
        <w:rPr>
          <w:rFonts w:cstheme="minorHAnsi"/>
          <w:i/>
          <w:sz w:val="24"/>
          <w:szCs w:val="24"/>
        </w:rPr>
        <w:t>Metaphor and Thought</w:t>
      </w:r>
      <w:r w:rsidRPr="002F646F">
        <w:rPr>
          <w:rFonts w:cstheme="minorHAnsi"/>
          <w:sz w:val="24"/>
          <w:szCs w:val="24"/>
        </w:rPr>
        <w:t xml:space="preserve"> (2nd edition) (pp. 71–82). Cambridge: Cambridge University Press.</w:t>
      </w:r>
    </w:p>
    <w:p w14:paraId="6F36536F" w14:textId="77777777" w:rsidR="002F646F" w:rsidRPr="002F646F" w:rsidRDefault="002F646F" w:rsidP="002F646F">
      <w:pPr>
        <w:spacing w:before="240" w:after="240"/>
        <w:jc w:val="both"/>
        <w:rPr>
          <w:rFonts w:cstheme="minorHAnsi"/>
          <w:b/>
          <w:sz w:val="24"/>
          <w:szCs w:val="24"/>
          <w:lang w:val="nb-NO"/>
        </w:rPr>
      </w:pPr>
      <w:r w:rsidRPr="002F646F">
        <w:rPr>
          <w:rFonts w:cstheme="minorHAnsi"/>
          <w:sz w:val="24"/>
          <w:szCs w:val="24"/>
        </w:rPr>
        <w:t xml:space="preserve">Steen, G. J. (2013). Deliberate Metaphor Affords Conscious Metaphorical Cognition </w:t>
      </w:r>
      <w:r w:rsidRPr="002F646F">
        <w:rPr>
          <w:rFonts w:cstheme="minorHAnsi"/>
          <w:i/>
          <w:sz w:val="24"/>
          <w:szCs w:val="24"/>
        </w:rPr>
        <w:t>Cognitive Semiotics</w:t>
      </w:r>
      <w:r w:rsidRPr="002F646F">
        <w:rPr>
          <w:rFonts w:cstheme="minorHAnsi"/>
          <w:sz w:val="24"/>
          <w:szCs w:val="24"/>
        </w:rPr>
        <w:t>, 5(1-2), 179–197.</w:t>
      </w:r>
      <w:hyperlink r:id="rId8">
        <w:r w:rsidRPr="002F646F">
          <w:rPr>
            <w:rFonts w:cstheme="minorHAnsi"/>
            <w:sz w:val="24"/>
            <w:szCs w:val="24"/>
          </w:rPr>
          <w:t xml:space="preserve"> </w:t>
        </w:r>
      </w:hyperlink>
      <w:hyperlink r:id="rId9">
        <w:r w:rsidRPr="002F646F">
          <w:rPr>
            <w:rFonts w:cstheme="minorHAnsi"/>
            <w:color w:val="1155CC"/>
            <w:sz w:val="24"/>
            <w:szCs w:val="24"/>
            <w:u w:val="single"/>
            <w:lang w:val="nb-NO"/>
          </w:rPr>
          <w:t>https://doi.org/10.1515/cogsem.2013.5.12.179</w:t>
        </w:r>
      </w:hyperlink>
    </w:p>
    <w:p w14:paraId="122BAB69" w14:textId="77777777" w:rsidR="002F646F" w:rsidRPr="002F646F" w:rsidRDefault="002F646F" w:rsidP="002F646F">
      <w:pPr>
        <w:spacing w:before="240" w:after="240"/>
        <w:jc w:val="both"/>
        <w:rPr>
          <w:rFonts w:cstheme="minorHAnsi"/>
          <w:color w:val="1155CC"/>
          <w:sz w:val="24"/>
          <w:szCs w:val="24"/>
          <w:u w:val="single"/>
        </w:rPr>
      </w:pPr>
      <w:r w:rsidRPr="002F646F">
        <w:rPr>
          <w:rFonts w:cstheme="minorHAnsi"/>
          <w:sz w:val="24"/>
          <w:szCs w:val="24"/>
          <w:lang w:val="nb-NO"/>
        </w:rPr>
        <w:t xml:space="preserve">Steen, G., Dorst, A. G., Herrmann, B., Kaal, A. A., Krennmayr, T., &amp; Pasma, T. (2010). </w:t>
      </w:r>
      <w:r w:rsidRPr="002F646F">
        <w:rPr>
          <w:rFonts w:cstheme="minorHAnsi"/>
          <w:sz w:val="24"/>
          <w:szCs w:val="24"/>
        </w:rPr>
        <w:t>A Method for Linguistic Metaphor Identification: From MIP to MIPVU. Amsterdam: John Benjamins.</w:t>
      </w:r>
      <w:hyperlink r:id="rId10">
        <w:r w:rsidRPr="002F646F">
          <w:rPr>
            <w:rFonts w:cstheme="minorHAnsi"/>
            <w:sz w:val="24"/>
            <w:szCs w:val="24"/>
          </w:rPr>
          <w:t xml:space="preserve"> </w:t>
        </w:r>
      </w:hyperlink>
      <w:hyperlink r:id="rId11">
        <w:r w:rsidRPr="002F646F">
          <w:rPr>
            <w:rFonts w:cstheme="minorHAnsi"/>
            <w:color w:val="1155CC"/>
            <w:sz w:val="24"/>
            <w:szCs w:val="24"/>
            <w:u w:val="single"/>
          </w:rPr>
          <w:t>https://doi.org/10.1075/celcr.14</w:t>
        </w:r>
      </w:hyperlink>
    </w:p>
    <w:p w14:paraId="305B85C8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</w:p>
    <w:p w14:paraId="42280AB2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</w:p>
    <w:p w14:paraId="152F1B9E" w14:textId="77777777" w:rsidR="002F646F" w:rsidRPr="002F646F" w:rsidRDefault="002F646F" w:rsidP="002F646F">
      <w:pPr>
        <w:spacing w:before="240" w:after="240"/>
        <w:jc w:val="both"/>
        <w:rPr>
          <w:rFonts w:cstheme="minorHAnsi"/>
          <w:sz w:val="24"/>
          <w:szCs w:val="24"/>
        </w:rPr>
      </w:pPr>
    </w:p>
    <w:p w14:paraId="4B4344C7" w14:textId="77777777" w:rsidR="002F646F" w:rsidRPr="002F646F" w:rsidRDefault="002F646F" w:rsidP="002F646F">
      <w:pPr>
        <w:spacing w:line="276" w:lineRule="auto"/>
        <w:jc w:val="both"/>
        <w:rPr>
          <w:rFonts w:cstheme="minorHAnsi"/>
          <w:sz w:val="24"/>
          <w:szCs w:val="24"/>
          <w:lang w:val="nb-NO"/>
        </w:rPr>
      </w:pPr>
    </w:p>
    <w:p w14:paraId="6EB271F6" w14:textId="77777777" w:rsidR="002F646F" w:rsidRPr="002F646F" w:rsidRDefault="002F646F" w:rsidP="002F646F">
      <w:pPr>
        <w:spacing w:line="276" w:lineRule="auto"/>
        <w:jc w:val="both"/>
        <w:rPr>
          <w:rFonts w:cstheme="minorHAnsi"/>
          <w:sz w:val="24"/>
          <w:szCs w:val="24"/>
          <w:lang w:val="nb-NO"/>
        </w:rPr>
      </w:pPr>
    </w:p>
    <w:sectPr w:rsidR="002F646F" w:rsidRPr="002F646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1C0B9" w14:textId="77777777" w:rsidR="00C41A39" w:rsidRDefault="00C41A39" w:rsidP="00EC379E">
      <w:pPr>
        <w:spacing w:after="0" w:line="240" w:lineRule="auto"/>
      </w:pPr>
      <w:r>
        <w:separator/>
      </w:r>
    </w:p>
  </w:endnote>
  <w:endnote w:type="continuationSeparator" w:id="0">
    <w:p w14:paraId="2357DE09" w14:textId="77777777" w:rsidR="00C41A39" w:rsidRDefault="00C41A39" w:rsidP="00EC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12558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690E87D" w14:textId="4CF325E3" w:rsidR="000F30B8" w:rsidRPr="00DE7E74" w:rsidRDefault="000F30B8">
        <w:pPr>
          <w:pStyle w:val="Footer"/>
          <w:jc w:val="center"/>
          <w:rPr>
            <w:sz w:val="16"/>
            <w:szCs w:val="16"/>
          </w:rPr>
        </w:pPr>
        <w:r w:rsidRPr="00DE7E74">
          <w:rPr>
            <w:sz w:val="16"/>
            <w:szCs w:val="16"/>
          </w:rPr>
          <w:fldChar w:fldCharType="begin"/>
        </w:r>
        <w:r w:rsidRPr="00DE7E74">
          <w:rPr>
            <w:sz w:val="16"/>
            <w:szCs w:val="16"/>
          </w:rPr>
          <w:instrText xml:space="preserve"> PAGE   \* MERGEFORMAT </w:instrText>
        </w:r>
        <w:r w:rsidRPr="00DE7E74">
          <w:rPr>
            <w:sz w:val="16"/>
            <w:szCs w:val="16"/>
          </w:rPr>
          <w:fldChar w:fldCharType="separate"/>
        </w:r>
        <w:r w:rsidR="00940F4D">
          <w:rPr>
            <w:noProof/>
            <w:sz w:val="16"/>
            <w:szCs w:val="16"/>
          </w:rPr>
          <w:t>18</w:t>
        </w:r>
        <w:r w:rsidRPr="00DE7E74">
          <w:rPr>
            <w:noProof/>
            <w:sz w:val="16"/>
            <w:szCs w:val="16"/>
          </w:rPr>
          <w:fldChar w:fldCharType="end"/>
        </w:r>
      </w:p>
    </w:sdtContent>
  </w:sdt>
  <w:p w14:paraId="1033E9D7" w14:textId="77777777" w:rsidR="000F30B8" w:rsidRDefault="000F3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ACC32" w14:textId="77777777" w:rsidR="00C41A39" w:rsidRDefault="00C41A39" w:rsidP="00EC379E">
      <w:pPr>
        <w:spacing w:after="0" w:line="240" w:lineRule="auto"/>
      </w:pPr>
      <w:r>
        <w:separator/>
      </w:r>
    </w:p>
  </w:footnote>
  <w:footnote w:type="continuationSeparator" w:id="0">
    <w:p w14:paraId="743EA1C7" w14:textId="77777777" w:rsidR="00C41A39" w:rsidRDefault="00C41A39" w:rsidP="00EC379E">
      <w:pPr>
        <w:spacing w:after="0" w:line="240" w:lineRule="auto"/>
      </w:pPr>
      <w:r>
        <w:continuationSeparator/>
      </w:r>
    </w:p>
  </w:footnote>
  <w:footnote w:id="1">
    <w:p w14:paraId="1876B18A" w14:textId="77777777" w:rsidR="000F30B8" w:rsidRPr="00FD1AFA" w:rsidRDefault="000F30B8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FD1AFA">
        <w:rPr>
          <w:lang w:val="nb-NO"/>
        </w:rPr>
        <w:t xml:space="preserve"> Stijn Vervaet je autor </w:t>
      </w:r>
      <w:r>
        <w:rPr>
          <w:lang w:val="nb-NO"/>
        </w:rPr>
        <w:t>pot</w:t>
      </w:r>
      <w:r w:rsidRPr="00FD1AFA">
        <w:rPr>
          <w:lang w:val="nb-NO"/>
        </w:rPr>
        <w:t xml:space="preserve">poglavlja o </w:t>
      </w:r>
      <w:r>
        <w:rPr>
          <w:lang w:val="nb-NO"/>
        </w:rPr>
        <w:t>Aristotelu.</w:t>
      </w:r>
    </w:p>
  </w:footnote>
  <w:footnote w:id="2">
    <w:p w14:paraId="1C85BD72" w14:textId="77777777" w:rsidR="000F30B8" w:rsidRPr="00FD1AFA" w:rsidRDefault="000F30B8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FD1AFA">
        <w:rPr>
          <w:lang w:val="nb-NO"/>
        </w:rPr>
        <w:t xml:space="preserve"> Mnogi znača</w:t>
      </w:r>
      <w:r>
        <w:rPr>
          <w:lang w:val="nb-NO"/>
        </w:rPr>
        <w:t>jni autori koji su dali bitan doprinos razvoju teorija metafore</w:t>
      </w:r>
      <w:r w:rsidRPr="00FD1AFA">
        <w:rPr>
          <w:lang w:val="nb-NO"/>
        </w:rPr>
        <w:t xml:space="preserve"> poput Giamb</w:t>
      </w:r>
      <w:r>
        <w:rPr>
          <w:lang w:val="nb-NO"/>
        </w:rPr>
        <w:t xml:space="preserve">attiste Vica, Umberta Eca ili Samuela </w:t>
      </w:r>
      <w:r w:rsidRPr="00FD1AFA">
        <w:rPr>
          <w:lang w:val="nb-NO"/>
        </w:rPr>
        <w:t>T. Coleridge</w:t>
      </w:r>
      <w:r>
        <w:rPr>
          <w:lang w:val="nb-NO"/>
        </w:rPr>
        <w:t>a izostavljeni su iz ovog kratkog pregleda</w:t>
      </w:r>
      <w:r w:rsidRPr="00FD1AFA">
        <w:rPr>
          <w:lang w:val="nb-NO"/>
        </w:rPr>
        <w:t>. No, zbog prostornih i vremenskih ogr</w:t>
      </w:r>
      <w:r>
        <w:rPr>
          <w:lang w:val="nb-NO"/>
        </w:rPr>
        <w:t>aničenja, usredotočili smo se mahom na autore</w:t>
      </w:r>
      <w:r w:rsidRPr="00FD1AFA">
        <w:rPr>
          <w:lang w:val="nb-NO"/>
        </w:rPr>
        <w:t xml:space="preserve"> 20. stoljeća čiji su doprinosi suvremenim kognitivnim pristupima metafori izravniji i eksplicitniji.</w:t>
      </w:r>
    </w:p>
  </w:footnote>
  <w:footnote w:id="3">
    <w:p w14:paraId="51C18EBD" w14:textId="77777777" w:rsidR="000F30B8" w:rsidRPr="00386822" w:rsidRDefault="000F30B8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386822">
        <w:rPr>
          <w:lang w:val="nb-NO"/>
        </w:rPr>
        <w:t xml:space="preserve"> Ricoeurovo čitanje Aristotela sugerira da postoji dovoljno dokaza u Aristotelovim spisima da se metafora smatra odstupanjem od uobičajene uporabe, ili zamjenom za običnu riječ (objektivistički pristup), kao i da se metafor(izacija) uzme kao proces koji stoji u kori</w:t>
      </w:r>
      <w:r>
        <w:rPr>
          <w:lang w:val="nb-NO"/>
        </w:rPr>
        <w:t>jenu sve klasifikacije (sadržano</w:t>
      </w:r>
      <w:r w:rsidRPr="00386822">
        <w:rPr>
          <w:lang w:val="nb-NO"/>
        </w:rPr>
        <w:t xml:space="preserve"> u</w:t>
      </w:r>
      <w:r>
        <w:rPr>
          <w:lang w:val="nb-NO"/>
        </w:rPr>
        <w:t xml:space="preserve"> Aristotelovoj</w:t>
      </w:r>
      <w:r w:rsidRPr="00386822">
        <w:rPr>
          <w:lang w:val="nb-NO"/>
        </w:rPr>
        <w:t xml:space="preserve"> ideji “transgresije kategorija”) (1975/2003: 21-26). Ovo dvostruko ili kontradiktorno razumijevanje Ari</w:t>
      </w:r>
      <w:r>
        <w:rPr>
          <w:lang w:val="nb-NO"/>
        </w:rPr>
        <w:t xml:space="preserve">stotelovih spisa sugerira ne toliko koje je čitanje «ispravno», već da se </w:t>
      </w:r>
      <w:r w:rsidRPr="00386822">
        <w:rPr>
          <w:lang w:val="nb-NO"/>
        </w:rPr>
        <w:t xml:space="preserve">jedan </w:t>
      </w:r>
      <w:r>
        <w:rPr>
          <w:lang w:val="nb-NO"/>
        </w:rPr>
        <w:t>te isti autor može kolebat</w:t>
      </w:r>
      <w:r w:rsidRPr="00386822">
        <w:rPr>
          <w:lang w:val="nb-NO"/>
        </w:rPr>
        <w:t>i u svojim idejama o ulozi metafore u jeziku i mišljenju.</w:t>
      </w:r>
    </w:p>
  </w:footnote>
  <w:footnote w:id="4">
    <w:p w14:paraId="098DB7B7" w14:textId="77777777" w:rsidR="000F30B8" w:rsidRPr="00386822" w:rsidRDefault="000F30B8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386822">
        <w:rPr>
          <w:lang w:val="nb-NO"/>
        </w:rPr>
        <w:t xml:space="preserve"> </w:t>
      </w:r>
      <w:r>
        <w:rPr>
          <w:lang w:val="nb-NO"/>
        </w:rPr>
        <w:t>Ovdje vrijedi ipak napomenuti da su ne samo Kuhn već i njegovi suvremenici (napose Michael Reddy, Max</w:t>
      </w:r>
      <w:r w:rsidRPr="00386822">
        <w:rPr>
          <w:lang w:val="nb-NO"/>
        </w:rPr>
        <w:t xml:space="preserve"> Black, D</w:t>
      </w:r>
      <w:r>
        <w:rPr>
          <w:lang w:val="nb-NO"/>
        </w:rPr>
        <w:t>avid E. Rumelhart), te svi oni</w:t>
      </w:r>
      <w:r w:rsidRPr="00386822">
        <w:rPr>
          <w:lang w:val="nb-NO"/>
        </w:rPr>
        <w:t xml:space="preserve"> </w:t>
      </w:r>
      <w:r>
        <w:rPr>
          <w:lang w:val="nb-NO"/>
        </w:rPr>
        <w:t xml:space="preserve">koji su </w:t>
      </w:r>
      <w:r w:rsidRPr="00386822">
        <w:rPr>
          <w:lang w:val="nb-NO"/>
        </w:rPr>
        <w:t>u manjoj ili većoj mjeri bili privrženi konstruktivističkom pogledu na svijet</w:t>
      </w:r>
      <w:r>
        <w:rPr>
          <w:lang w:val="nb-NO"/>
        </w:rPr>
        <w:t xml:space="preserve"> (Richard Boyd, Andrew Ortony, itd.), udarili temelje ideajama</w:t>
      </w:r>
      <w:r w:rsidRPr="00386822">
        <w:rPr>
          <w:lang w:val="nb-NO"/>
        </w:rPr>
        <w:t xml:space="preserve"> metafore </w:t>
      </w:r>
      <w:r>
        <w:rPr>
          <w:lang w:val="nb-NO"/>
        </w:rPr>
        <w:t>koje su danas okupljene pod</w:t>
      </w:r>
      <w:r w:rsidRPr="00386822">
        <w:rPr>
          <w:lang w:val="nb-NO"/>
        </w:rPr>
        <w:t xml:space="preserve"> pojmom kognitivne lingvistike.</w:t>
      </w:r>
    </w:p>
  </w:footnote>
  <w:footnote w:id="5">
    <w:p w14:paraId="1CCD8CCC" w14:textId="77777777" w:rsidR="000F30B8" w:rsidRPr="00AC678B" w:rsidRDefault="000F30B8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AC678B">
        <w:rPr>
          <w:lang w:val="nb-NO"/>
        </w:rPr>
        <w:t xml:space="preserve"> Za imp</w:t>
      </w:r>
      <w:r>
        <w:rPr>
          <w:lang w:val="nb-NO"/>
        </w:rPr>
        <w:t>likacije/moguća tumačenja ovog «odstupajućeg karaktera»</w:t>
      </w:r>
      <w:r w:rsidRPr="00AC678B">
        <w:rPr>
          <w:lang w:val="nb-NO"/>
        </w:rPr>
        <w:t xml:space="preserve"> metafore, vidi Ricoeur (1986: 18-20).</w:t>
      </w:r>
    </w:p>
  </w:footnote>
  <w:footnote w:id="6">
    <w:p w14:paraId="149F331F" w14:textId="77777777" w:rsidR="000F30B8" w:rsidRPr="00AC678B" w:rsidRDefault="000F30B8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AC678B">
        <w:rPr>
          <w:lang w:val="nb-NO"/>
        </w:rPr>
        <w:t xml:space="preserve"> Prema Coll</w:t>
      </w:r>
      <w:r>
        <w:rPr>
          <w:lang w:val="nb-NO"/>
        </w:rPr>
        <w:t>insovom rječniku, sinegdoha je «</w:t>
      </w:r>
      <w:r w:rsidRPr="00AC678B">
        <w:rPr>
          <w:lang w:val="nb-NO"/>
        </w:rPr>
        <w:t>govorna figura u kojoj se dio koristi za cjelinu, pojedinac za klasu</w:t>
      </w:r>
      <w:r>
        <w:rPr>
          <w:lang w:val="nb-NO"/>
        </w:rPr>
        <w:t xml:space="preserve">, materijal za stvar, ili suprotno u bilo kojem od navedenih slučajeva» (npr. </w:t>
      </w:r>
      <w:r w:rsidRPr="00AC678B">
        <w:rPr>
          <w:i/>
          <w:lang w:val="nb-NO"/>
        </w:rPr>
        <w:t>kruh</w:t>
      </w:r>
      <w:r>
        <w:rPr>
          <w:lang w:val="nb-NO"/>
        </w:rPr>
        <w:t xml:space="preserve"> za </w:t>
      </w:r>
      <w:r w:rsidRPr="00AC678B">
        <w:rPr>
          <w:i/>
          <w:lang w:val="nb-NO"/>
        </w:rPr>
        <w:t>hranu</w:t>
      </w:r>
      <w:r>
        <w:rPr>
          <w:lang w:val="nb-NO"/>
        </w:rPr>
        <w:t>)</w:t>
      </w:r>
      <w:r w:rsidRPr="00AC678B">
        <w:rPr>
          <w:lang w:val="nb-NO"/>
        </w:rPr>
        <w:t>.</w:t>
      </w:r>
    </w:p>
  </w:footnote>
  <w:footnote w:id="7">
    <w:p w14:paraId="3A78EAE7" w14:textId="77777777" w:rsidR="000F30B8" w:rsidRPr="00AC678B" w:rsidRDefault="000F30B8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AC678B">
        <w:rPr>
          <w:lang w:val="nb-NO"/>
        </w:rPr>
        <w:t xml:space="preserve"> Vidi Ricoeurove komentare o redukcionističkim shvaćanjima </w:t>
      </w:r>
      <w:r w:rsidRPr="00257DC3">
        <w:rPr>
          <w:i/>
          <w:lang w:val="nb-NO"/>
        </w:rPr>
        <w:t>mimêsisa</w:t>
      </w:r>
      <w:r w:rsidRPr="00AC678B">
        <w:rPr>
          <w:lang w:val="nb-NO"/>
        </w:rPr>
        <w:t xml:space="preserve"> (1986: 37-43).</w:t>
      </w:r>
    </w:p>
  </w:footnote>
  <w:footnote w:id="8">
    <w:p w14:paraId="4BD87410" w14:textId="77777777" w:rsidR="000F30B8" w:rsidRPr="00010532" w:rsidRDefault="000F30B8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010532">
        <w:rPr>
          <w:lang w:val="nb-NO"/>
        </w:rPr>
        <w:t xml:space="preserve"> Ta dva fenomena čine polove i zapravo su dva komplementarna procesa.</w:t>
      </w:r>
    </w:p>
  </w:footnote>
  <w:footnote w:id="9">
    <w:p w14:paraId="49E962FA" w14:textId="77777777" w:rsidR="000F30B8" w:rsidRDefault="000F30B8" w:rsidP="00421C30">
      <w:pPr>
        <w:pStyle w:val="FootnoteText"/>
        <w:jc w:val="both"/>
      </w:pPr>
      <w:r>
        <w:rPr>
          <w:rStyle w:val="FootnoteReference"/>
        </w:rPr>
        <w:footnoteRef/>
      </w:r>
      <w:r w:rsidRPr="00F67696">
        <w:rPr>
          <w:lang w:val="nb-NO"/>
        </w:rPr>
        <w:t xml:space="preserve"> </w:t>
      </w:r>
      <w:r w:rsidRPr="00997F60">
        <w:rPr>
          <w:rFonts w:cstheme="minorHAnsi"/>
          <w:lang w:val="nb-NO"/>
        </w:rPr>
        <w:t xml:space="preserve">Za tumačenja Aristotelovih misli o metafori koja ga ne svrstavaju u striktno objektivistički svjetonazor, vidi Mahon, J. E. (1999). </w:t>
      </w:r>
      <w:r w:rsidRPr="00997F60">
        <w:rPr>
          <w:rFonts w:cstheme="minorHAnsi"/>
          <w:i/>
        </w:rPr>
        <w:t>Getting your sources right: What Aristotle didn’t say</w:t>
      </w:r>
      <w:r w:rsidRPr="00997F60">
        <w:rPr>
          <w:rFonts w:cstheme="minorHAnsi"/>
        </w:rPr>
        <w:t xml:space="preserve">. U L. Cameron, &amp; G. Low (ur.), </w:t>
      </w:r>
      <w:r w:rsidRPr="00997F60">
        <w:rPr>
          <w:rFonts w:cstheme="minorHAnsi"/>
          <w:i/>
        </w:rPr>
        <w:t>Researching and Applying Metaphor</w:t>
      </w:r>
      <w:r w:rsidRPr="00997F60">
        <w:rPr>
          <w:rFonts w:cstheme="minorHAnsi"/>
        </w:rPr>
        <w:t xml:space="preserve"> (str. 69–80). Cambridge: Cambridge University Press; ili Ricoeur, P. (1975./2003.). </w:t>
      </w:r>
      <w:r w:rsidRPr="00997F60">
        <w:rPr>
          <w:rFonts w:cstheme="minorHAnsi"/>
          <w:i/>
        </w:rPr>
        <w:t xml:space="preserve">The Rule of Metaphor: The Creation of Meaning in Language </w:t>
      </w:r>
      <w:r w:rsidRPr="00997F60">
        <w:rPr>
          <w:rFonts w:cstheme="minorHAnsi"/>
        </w:rPr>
        <w:t>(</w:t>
      </w:r>
      <w:r w:rsidRPr="00997F60">
        <w:rPr>
          <w:rFonts w:cstheme="minorHAnsi"/>
          <w:i/>
        </w:rPr>
        <w:t>Routledge Classics</w:t>
      </w:r>
      <w:r w:rsidRPr="00997F60">
        <w:rPr>
          <w:rFonts w:cstheme="minorHAnsi"/>
        </w:rPr>
        <w:t>) (3. izdanje) (Preveo Robert Czerny s Kathleen McLaughlin i Johnom Costellom). London/New York: Routledge.</w:t>
      </w:r>
    </w:p>
  </w:footnote>
  <w:footnote w:id="10">
    <w:p w14:paraId="1986F082" w14:textId="77777777" w:rsidR="000F30B8" w:rsidRDefault="000F30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7696">
        <w:t>Bez obzira na to je li Richardsovo čitanje Aristotelo</w:t>
      </w:r>
      <w:r>
        <w:t>vih tvrdnji prikladno ili ne, Richards</w:t>
      </w:r>
      <w:r w:rsidRPr="00F67696">
        <w:t xml:space="preserve"> ipak ocrtava teoriju metafore i jezika koja je dala poticaj za kasniji razvoj teorija kognitivnih metafora.</w:t>
      </w:r>
    </w:p>
  </w:footnote>
  <w:footnote w:id="11">
    <w:p w14:paraId="68C55CFA" w14:textId="77777777" w:rsidR="000F30B8" w:rsidRDefault="000F30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2A43">
        <w:t>Pod pretpostavkom da je Aristotel govorio o novim, kreativnim ili onim što bi se danas nazivalo 'namjernim' metaforama (Steen 2013.) i pod pretpostavkom da se Richards prvenstveno odnosi na konvencionalne metafore i modele koji su duboko ukorijenjeni i prenošeni kroz jezik poput onih kojima se bavi Reddy (1979. /1993) ili Lakoff i Johnson (2003), može se lako vidjeti da oba autora nude valjane i komplementarne, a ne različite uvide.</w:t>
      </w:r>
    </w:p>
  </w:footnote>
  <w:footnote w:id="12">
    <w:p w14:paraId="768CD409" w14:textId="77777777" w:rsidR="000F30B8" w:rsidRDefault="000F30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6E0F">
        <w:t>Richards doista odaje dužno poštovanje svojim prethodnicima koji su, mnogo prije njegova vremena, uvidjeli važnost uloge metafore u jeziku i mišljenju, prije svega S. T. Coleridgeu i P. B. Shelleyju. Na primjer, Richards citira P.B. Shelleyeva Obrana poezije u kojoj je Shelley predložio da je "jezik vitalno metaforičan" i da se klasifikacija u jeziku odvija temeljnim metaforičkim promjenama. Richards prepoznaje ovu ideju kao iznimnu za Shelleyjevo vlastito vrijeme i, što je ključno, nedovoljno razvijenu i od strane njegovih suvremenika i nasljednika (retoričara, filozofa), iako Richards odaje priznanje povjesničarima jezika što su primijetili da je svaki opis "intelektualnih operacija" u biti metaforički (Richards 1936/1972: 90-91).</w:t>
      </w:r>
    </w:p>
  </w:footnote>
  <w:footnote w:id="13">
    <w:p w14:paraId="13AF48B8" w14:textId="77777777" w:rsidR="000F30B8" w:rsidRDefault="000F30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6D31">
        <w:t>Nekoliko desetljeća ranije u svojoj Filozofiji retorike (1936./1972.), Richards upozorava na potencijalnu upotrebu neprikladnih i pogrešnih metafora za komunikaciju. Međutim, osim spominjanja nekoliko "jadno nezgodnih" i "loših analogija" za jezik kao što je razmišljanje o značenju kao da je "limenka koja je napunjena" ili o jeziku kao "haljini koju misao oblači" (Richards 1936. /1972: 12), ne daje sustavan pregled ili metaforički model komunikacije kao što to čini Reddy.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7F89E" w14:textId="77777777" w:rsidR="000F30B8" w:rsidRPr="006644C9" w:rsidRDefault="000F30B8" w:rsidP="00EC379E">
    <w:pPr>
      <w:pStyle w:val="Header"/>
      <w:rPr>
        <w:sz w:val="20"/>
        <w:szCs w:val="20"/>
      </w:rPr>
    </w:pPr>
    <w:r w:rsidRPr="006644C9">
      <w:rPr>
        <w:noProof/>
        <w:sz w:val="20"/>
        <w:szCs w:val="20"/>
      </w:rPr>
      <w:drawing>
        <wp:inline distT="0" distB="0" distL="0" distR="0" wp14:anchorId="31DF2FEB" wp14:editId="5A3E05F0">
          <wp:extent cx="495300" cy="340370"/>
          <wp:effectExtent l="0" t="0" r="0" b="2540"/>
          <wp:docPr id="1" name="Image 1" descr="http://dione-edu.eu/wp-content/uploads/2021/05/cropped-dio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ione-edu.eu/wp-content/uploads/2021/05/cropped-dion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10894" cy="35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44C9">
      <w:rPr>
        <w:caps/>
        <w:color w:val="29ABE2"/>
        <w:sz w:val="20"/>
        <w:szCs w:val="20"/>
        <w:shd w:val="clear" w:color="auto" w:fill="FFFFFF"/>
      </w:rPr>
      <w:t xml:space="preserve"> DIGITALISING MOBILITY AND INTERNATIONAL NETWORKS WITH OPEN EDUCATION</w:t>
    </w:r>
  </w:p>
  <w:p w14:paraId="1C098564" w14:textId="77777777" w:rsidR="000F30B8" w:rsidRDefault="000F3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58"/>
    <w:rsid w:val="00010532"/>
    <w:rsid w:val="0001607F"/>
    <w:rsid w:val="0002082F"/>
    <w:rsid w:val="000212A2"/>
    <w:rsid w:val="00040AE2"/>
    <w:rsid w:val="00043788"/>
    <w:rsid w:val="00053CCF"/>
    <w:rsid w:val="00075693"/>
    <w:rsid w:val="00094B47"/>
    <w:rsid w:val="000A278C"/>
    <w:rsid w:val="000A49F9"/>
    <w:rsid w:val="000C36B8"/>
    <w:rsid w:val="000D40EC"/>
    <w:rsid w:val="000E41D7"/>
    <w:rsid w:val="000E4C33"/>
    <w:rsid w:val="000F30B8"/>
    <w:rsid w:val="0011078F"/>
    <w:rsid w:val="0012509D"/>
    <w:rsid w:val="001262CA"/>
    <w:rsid w:val="00157F14"/>
    <w:rsid w:val="00182D11"/>
    <w:rsid w:val="00187858"/>
    <w:rsid w:val="001955DF"/>
    <w:rsid w:val="001C0077"/>
    <w:rsid w:val="0020231B"/>
    <w:rsid w:val="00203FC5"/>
    <w:rsid w:val="00257DC3"/>
    <w:rsid w:val="00273E8B"/>
    <w:rsid w:val="002A6C3B"/>
    <w:rsid w:val="002E7582"/>
    <w:rsid w:val="002F646F"/>
    <w:rsid w:val="002F7CCF"/>
    <w:rsid w:val="0030364E"/>
    <w:rsid w:val="0031136D"/>
    <w:rsid w:val="00351832"/>
    <w:rsid w:val="00386822"/>
    <w:rsid w:val="003C5940"/>
    <w:rsid w:val="003F49BB"/>
    <w:rsid w:val="00421C30"/>
    <w:rsid w:val="00447353"/>
    <w:rsid w:val="004563FB"/>
    <w:rsid w:val="00461A97"/>
    <w:rsid w:val="004642A8"/>
    <w:rsid w:val="00516085"/>
    <w:rsid w:val="00543236"/>
    <w:rsid w:val="00560083"/>
    <w:rsid w:val="005D20E5"/>
    <w:rsid w:val="00604110"/>
    <w:rsid w:val="00631638"/>
    <w:rsid w:val="00641CDA"/>
    <w:rsid w:val="006565A8"/>
    <w:rsid w:val="006707FE"/>
    <w:rsid w:val="006827F6"/>
    <w:rsid w:val="006B60B4"/>
    <w:rsid w:val="006C0163"/>
    <w:rsid w:val="00702387"/>
    <w:rsid w:val="00764392"/>
    <w:rsid w:val="007E360D"/>
    <w:rsid w:val="007E5D82"/>
    <w:rsid w:val="0080395E"/>
    <w:rsid w:val="008152B6"/>
    <w:rsid w:val="008202B3"/>
    <w:rsid w:val="00835569"/>
    <w:rsid w:val="00861647"/>
    <w:rsid w:val="008657AE"/>
    <w:rsid w:val="0088373C"/>
    <w:rsid w:val="008A201B"/>
    <w:rsid w:val="008A30E4"/>
    <w:rsid w:val="008A4D2B"/>
    <w:rsid w:val="008E4221"/>
    <w:rsid w:val="00906FE2"/>
    <w:rsid w:val="009212FC"/>
    <w:rsid w:val="00940F4D"/>
    <w:rsid w:val="009418EE"/>
    <w:rsid w:val="00956996"/>
    <w:rsid w:val="00961DDE"/>
    <w:rsid w:val="009753A4"/>
    <w:rsid w:val="009808E7"/>
    <w:rsid w:val="00991704"/>
    <w:rsid w:val="009932D0"/>
    <w:rsid w:val="00997F60"/>
    <w:rsid w:val="009C55D8"/>
    <w:rsid w:val="009E201C"/>
    <w:rsid w:val="00A0094B"/>
    <w:rsid w:val="00A55BF2"/>
    <w:rsid w:val="00A56A71"/>
    <w:rsid w:val="00A85BDD"/>
    <w:rsid w:val="00AC678B"/>
    <w:rsid w:val="00AD5100"/>
    <w:rsid w:val="00AF3D6B"/>
    <w:rsid w:val="00B226D6"/>
    <w:rsid w:val="00B258DF"/>
    <w:rsid w:val="00B37B37"/>
    <w:rsid w:val="00B84D7E"/>
    <w:rsid w:val="00B872BD"/>
    <w:rsid w:val="00C3524F"/>
    <w:rsid w:val="00C41A39"/>
    <w:rsid w:val="00C46833"/>
    <w:rsid w:val="00C72515"/>
    <w:rsid w:val="00CE2A43"/>
    <w:rsid w:val="00D10833"/>
    <w:rsid w:val="00D21764"/>
    <w:rsid w:val="00D2564A"/>
    <w:rsid w:val="00D658EF"/>
    <w:rsid w:val="00D95CBB"/>
    <w:rsid w:val="00D962D1"/>
    <w:rsid w:val="00DE5FD7"/>
    <w:rsid w:val="00DE6D31"/>
    <w:rsid w:val="00DE7E74"/>
    <w:rsid w:val="00E24995"/>
    <w:rsid w:val="00E35651"/>
    <w:rsid w:val="00E46161"/>
    <w:rsid w:val="00E77F60"/>
    <w:rsid w:val="00E940BE"/>
    <w:rsid w:val="00EA3CFA"/>
    <w:rsid w:val="00EA55F0"/>
    <w:rsid w:val="00EA5838"/>
    <w:rsid w:val="00EC379E"/>
    <w:rsid w:val="00EC6CE4"/>
    <w:rsid w:val="00ED152A"/>
    <w:rsid w:val="00F36E0F"/>
    <w:rsid w:val="00F67696"/>
    <w:rsid w:val="00F97159"/>
    <w:rsid w:val="00FC37FD"/>
    <w:rsid w:val="00FD1AFA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A294"/>
  <w15:chartTrackingRefBased/>
  <w15:docId w15:val="{0F81D849-5B7B-4FEA-99FF-9CC8481E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9E"/>
  </w:style>
  <w:style w:type="paragraph" w:styleId="Footer">
    <w:name w:val="footer"/>
    <w:basedOn w:val="Normal"/>
    <w:link w:val="FooterChar"/>
    <w:uiPriority w:val="99"/>
    <w:unhideWhenUsed/>
    <w:rsid w:val="00EC3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9E"/>
  </w:style>
  <w:style w:type="paragraph" w:styleId="FootnoteText">
    <w:name w:val="footnote text"/>
    <w:basedOn w:val="Normal"/>
    <w:link w:val="FootnoteTextChar"/>
    <w:uiPriority w:val="99"/>
    <w:semiHidden/>
    <w:unhideWhenUsed/>
    <w:rsid w:val="00FD1A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A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1AFA"/>
    <w:rPr>
      <w:vertAlign w:val="superscript"/>
    </w:rPr>
  </w:style>
  <w:style w:type="paragraph" w:styleId="NoSpacing">
    <w:name w:val="No Spacing"/>
    <w:uiPriority w:val="1"/>
    <w:qFormat/>
    <w:rsid w:val="008657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5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5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5/cogsem.2013.5.12.17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2307/177228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75/celcr.1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75/celcr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15/cogsem.2013.5.12.17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0041-4205-433F-845A-008D2386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7662</TotalTime>
  <Pages>18</Pages>
  <Words>6682</Words>
  <Characters>38093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121</cp:revision>
  <dcterms:created xsi:type="dcterms:W3CDTF">2023-03-31T09:00:00Z</dcterms:created>
  <dcterms:modified xsi:type="dcterms:W3CDTF">2023-04-26T12:25:00Z</dcterms:modified>
</cp:coreProperties>
</file>